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Default="0057122D" w:rsidP="009C1E2A">
      <w:pPr>
        <w:pStyle w:val="Heading1"/>
        <w:jc w:val="center"/>
        <w:rPr>
          <w:rFonts w:eastAsia="Arial" w:cs="Arial"/>
          <w:b w:val="0"/>
        </w:rPr>
      </w:pPr>
      <w:r>
        <w:t>Borrowdale Parish Council Minutes</w:t>
      </w:r>
    </w:p>
    <w:p w14:paraId="7C4F4601" w14:textId="77777777" w:rsidR="00001BB8" w:rsidRDefault="00001BB8" w:rsidP="00E1403A">
      <w:pPr>
        <w:pStyle w:val="NoSpacing"/>
      </w:pPr>
    </w:p>
    <w:p w14:paraId="083DA162" w14:textId="42534064" w:rsidR="00001BB8" w:rsidRDefault="0057122D" w:rsidP="00E1403A">
      <w:pPr>
        <w:pStyle w:val="NoSpacing"/>
        <w:rPr>
          <w:rFonts w:eastAsia="Arial" w:cs="Arial"/>
        </w:rPr>
      </w:pPr>
      <w:r>
        <w:t xml:space="preserve">Minutes of the meeting of Borrowdale Parish Council held in </w:t>
      </w:r>
      <w:r w:rsidR="00E1403A">
        <w:t>a virtual meeting room on</w:t>
      </w:r>
      <w:r>
        <w:t xml:space="preserve"> Wednesday</w:t>
      </w:r>
      <w:r w:rsidR="008D6D8B">
        <w:t xml:space="preserve"> </w:t>
      </w:r>
      <w:r w:rsidR="00E1403A">
        <w:t>17</w:t>
      </w:r>
      <w:r w:rsidR="00E1403A" w:rsidRPr="00E1403A">
        <w:rPr>
          <w:vertAlign w:val="superscript"/>
        </w:rPr>
        <w:t>th</w:t>
      </w:r>
      <w:r w:rsidR="00E1403A">
        <w:t xml:space="preserve"> June 2020</w:t>
      </w:r>
      <w:r w:rsidR="00CD1DF9">
        <w:t xml:space="preserve"> </w:t>
      </w:r>
      <w:r w:rsidR="00175AFB">
        <w:t>at 19:00</w:t>
      </w:r>
    </w:p>
    <w:p w14:paraId="3F64DA62" w14:textId="77777777" w:rsidR="00001BB8" w:rsidRDefault="00001BB8" w:rsidP="00E1403A">
      <w:pPr>
        <w:pStyle w:val="NoSpacing"/>
      </w:pPr>
    </w:p>
    <w:p w14:paraId="1B1ABAC5" w14:textId="4CBCE4BB" w:rsidR="00001BB8" w:rsidRDefault="0057122D" w:rsidP="00E1403A">
      <w:pPr>
        <w:pStyle w:val="NoSpacing"/>
        <w:rPr>
          <w:rFonts w:eastAsia="Arial" w:cs="Arial"/>
        </w:rPr>
      </w:pPr>
      <w:r>
        <w:rPr>
          <w:b/>
          <w:bCs/>
        </w:rPr>
        <w:t>Present:</w:t>
      </w:r>
      <w:r>
        <w:t xml:space="preserve"> </w:t>
      </w:r>
      <w:r w:rsidR="00E1403A">
        <w:t xml:space="preserve">Cllr F Chapman (in the Chair), </w:t>
      </w:r>
      <w:r>
        <w:t>Cllr D Hindmarch</w:t>
      </w:r>
      <w:r w:rsidR="00E1403A">
        <w:t>,</w:t>
      </w:r>
      <w:r>
        <w:t xml:space="preserve"> Cllr F Chapman, Cllr T Dowson</w:t>
      </w:r>
      <w:r w:rsidR="00175AFB">
        <w:t xml:space="preserve">, </w:t>
      </w:r>
      <w:r w:rsidR="00270E16">
        <w:t xml:space="preserve">Cllr A Roberts, </w:t>
      </w:r>
      <w:r w:rsidR="009B2013">
        <w:t xml:space="preserve">Cllr A Webb, Cllr P Barron, </w:t>
      </w:r>
    </w:p>
    <w:p w14:paraId="6B7BD0E2" w14:textId="77777777" w:rsidR="00001BB8" w:rsidRDefault="00001BB8" w:rsidP="00E1403A">
      <w:pPr>
        <w:pStyle w:val="NoSpacing"/>
      </w:pPr>
    </w:p>
    <w:p w14:paraId="08096C96" w14:textId="21A476FE" w:rsidR="00001BB8" w:rsidRDefault="0057122D" w:rsidP="00E1403A">
      <w:pPr>
        <w:pStyle w:val="NoSpacing"/>
        <w:rPr>
          <w:rFonts w:eastAsia="Arial" w:cs="Arial"/>
        </w:rPr>
      </w:pPr>
      <w:r>
        <w:rPr>
          <w:b/>
          <w:bCs/>
        </w:rPr>
        <w:t xml:space="preserve">In Attendance: </w:t>
      </w:r>
      <w:r>
        <w:t xml:space="preserve">Becx Carter (Clerk), </w:t>
      </w:r>
      <w:r w:rsidR="00CD1DF9">
        <w:t xml:space="preserve"> </w:t>
      </w:r>
    </w:p>
    <w:p w14:paraId="6C975AFB" w14:textId="77777777" w:rsidR="00001BB8" w:rsidRDefault="00001BB8" w:rsidP="00E1403A">
      <w:pPr>
        <w:pStyle w:val="NoSpacing"/>
      </w:pPr>
    </w:p>
    <w:p w14:paraId="058A3AA2" w14:textId="77BAB671" w:rsidR="00001BB8" w:rsidRDefault="0057122D" w:rsidP="00E1403A">
      <w:pPr>
        <w:pStyle w:val="NoSpacing"/>
        <w:rPr>
          <w:rFonts w:eastAsia="Arial" w:cs="Arial"/>
        </w:rPr>
      </w:pPr>
      <w:r>
        <w:t xml:space="preserve">Apologies: </w:t>
      </w:r>
      <w:proofErr w:type="spellStart"/>
      <w:r w:rsidR="00BA6649">
        <w:t>Mr</w:t>
      </w:r>
      <w:proofErr w:type="spellEnd"/>
      <w:r w:rsidR="00BA6649">
        <w:t xml:space="preserve"> J Hall (Grange Resident)</w:t>
      </w:r>
    </w:p>
    <w:p w14:paraId="22F81E9D" w14:textId="77777777" w:rsidR="00001BB8" w:rsidRDefault="00001BB8" w:rsidP="00E1403A">
      <w:pPr>
        <w:pStyle w:val="NoSpacing"/>
      </w:pPr>
    </w:p>
    <w:p w14:paraId="23BB24A2" w14:textId="12FB599A" w:rsidR="00001BB8" w:rsidRDefault="0057122D" w:rsidP="00E1403A">
      <w:pPr>
        <w:pStyle w:val="NoSpacing"/>
      </w:pPr>
      <w:r>
        <w:t>With</w:t>
      </w:r>
      <w:r w:rsidR="00BA6649">
        <w:t xml:space="preserve"> 7</w:t>
      </w:r>
      <w:r w:rsidR="00E1403A">
        <w:t xml:space="preserve"> </w:t>
      </w:r>
      <w:r w:rsidRPr="00802A47">
        <w:rPr>
          <w:lang w:val="en-GB"/>
        </w:rPr>
        <w:t>councillors</w:t>
      </w:r>
      <w:r>
        <w:t xml:space="preserve"> present the meeting was quorate. </w:t>
      </w:r>
    </w:p>
    <w:p w14:paraId="4FA93539" w14:textId="296BA21A" w:rsidR="00BA6649" w:rsidRDefault="00BA6649" w:rsidP="00E1403A">
      <w:pPr>
        <w:pStyle w:val="NoSpacing"/>
      </w:pPr>
    </w:p>
    <w:p w14:paraId="2136837B" w14:textId="2E823FE5" w:rsidR="00BA6649" w:rsidRDefault="00BA6649" w:rsidP="00E1403A">
      <w:pPr>
        <w:pStyle w:val="NoSpacing"/>
        <w:rPr>
          <w:rFonts w:eastAsia="Arial" w:cs="Arial"/>
        </w:rPr>
      </w:pPr>
      <w:r>
        <w:t xml:space="preserve">It was noted that due to IT challenges, Cllr F Chapman was taking the role of Chair of the meeting, all present agreed with this. </w:t>
      </w:r>
    </w:p>
    <w:p w14:paraId="5D792C26" w14:textId="77777777" w:rsidR="00001BB8" w:rsidRDefault="00001BB8" w:rsidP="00E1403A">
      <w:pPr>
        <w:pStyle w:val="NoSpacing"/>
      </w:pPr>
    </w:p>
    <w:p w14:paraId="167584CA" w14:textId="7539C909" w:rsidR="00E1403A" w:rsidRDefault="00E1403A" w:rsidP="00901320">
      <w:pPr>
        <w:pStyle w:val="Heading1"/>
      </w:pPr>
      <w:r>
        <w:t>16/</w:t>
      </w:r>
      <w:r w:rsidR="00CD1DF9">
        <w:t>2020</w:t>
      </w:r>
      <w:r w:rsidR="0057122D">
        <w:t xml:space="preserve"> </w:t>
      </w:r>
      <w:r>
        <w:t>Virtual Meetings</w:t>
      </w:r>
    </w:p>
    <w:p w14:paraId="44E25BD9" w14:textId="2F69690F" w:rsidR="00E1403A" w:rsidRDefault="00E1403A" w:rsidP="00E1403A"/>
    <w:p w14:paraId="100594E5" w14:textId="4E32D745" w:rsidR="00E1403A" w:rsidRPr="00E1403A" w:rsidRDefault="00E1403A" w:rsidP="00E1403A">
      <w:pPr>
        <w:pStyle w:val="NoSpacing"/>
      </w:pPr>
      <w:r w:rsidRPr="00E1403A">
        <w:rPr>
          <w:b/>
          <w:bCs/>
        </w:rPr>
        <w:t>Resolved</w:t>
      </w:r>
      <w:r w:rsidRPr="00E1403A">
        <w:t xml:space="preserve"> by all present that the Supplementary Standing Orders be adopted to make </w:t>
      </w:r>
      <w:r w:rsidR="00E81214">
        <w:t xml:space="preserve">Borrowdale </w:t>
      </w:r>
      <w:r w:rsidRPr="00E1403A">
        <w:t>Parish Council legally compliant to hold remote meetings. These Standing Orders will remain in place until 7th May 2021 or the repeal of the legislation (whichever is earlier).</w:t>
      </w:r>
    </w:p>
    <w:p w14:paraId="412DD268" w14:textId="77777777" w:rsidR="00E1403A" w:rsidRPr="00E1403A" w:rsidRDefault="00E1403A" w:rsidP="00E1403A">
      <w:pPr>
        <w:pStyle w:val="NoSpacing"/>
      </w:pPr>
    </w:p>
    <w:p w14:paraId="3B4CC5DA" w14:textId="41475669" w:rsidR="00E1403A" w:rsidRDefault="00E1403A" w:rsidP="00E1403A">
      <w:pPr>
        <w:pStyle w:val="NoSpacing"/>
        <w:rPr>
          <w:b/>
          <w:bCs/>
        </w:rPr>
      </w:pPr>
      <w:r w:rsidRPr="00E1403A">
        <w:rPr>
          <w:b/>
          <w:bCs/>
        </w:rPr>
        <w:t xml:space="preserve">Action: Clerk to upload the documents to the website. </w:t>
      </w:r>
    </w:p>
    <w:p w14:paraId="68CADA6D" w14:textId="77777777" w:rsidR="00E1403A" w:rsidRPr="00E1403A" w:rsidRDefault="00E1403A" w:rsidP="00E1403A">
      <w:pPr>
        <w:pStyle w:val="NoSpacing"/>
        <w:rPr>
          <w:b/>
          <w:bCs/>
        </w:rPr>
      </w:pPr>
    </w:p>
    <w:p w14:paraId="0C9F8AB8" w14:textId="07ADBA11" w:rsidR="00001BB8" w:rsidRDefault="00E1403A" w:rsidP="00901320">
      <w:pPr>
        <w:pStyle w:val="Heading1"/>
        <w:rPr>
          <w:rFonts w:eastAsia="Arial" w:cs="Arial"/>
        </w:rPr>
      </w:pPr>
      <w:r>
        <w:t xml:space="preserve">17/2020 </w:t>
      </w:r>
      <w:r w:rsidR="0057122D">
        <w:t>Apologies for absence</w:t>
      </w:r>
    </w:p>
    <w:p w14:paraId="5F99714F" w14:textId="77777777" w:rsidR="00001BB8" w:rsidRDefault="00001BB8" w:rsidP="00E1403A">
      <w:pPr>
        <w:pStyle w:val="NoSpacing"/>
      </w:pPr>
    </w:p>
    <w:p w14:paraId="1C9CD3F2" w14:textId="0F795B92" w:rsidR="00001BB8" w:rsidRDefault="0057122D" w:rsidP="00E1403A">
      <w:pPr>
        <w:pStyle w:val="NoSpacing"/>
        <w:rPr>
          <w:rFonts w:eastAsia="Arial" w:cs="Arial"/>
        </w:rPr>
      </w:pPr>
      <w:r>
        <w:rPr>
          <w:b/>
          <w:bCs/>
        </w:rPr>
        <w:t xml:space="preserve">Resolved </w:t>
      </w:r>
      <w:r>
        <w:t>that apologies were received from the above-mentioned person</w:t>
      </w:r>
    </w:p>
    <w:p w14:paraId="477BA223" w14:textId="77777777" w:rsidR="00001BB8" w:rsidRDefault="00001BB8" w:rsidP="00E1403A">
      <w:pPr>
        <w:pStyle w:val="NoSpacing"/>
      </w:pPr>
    </w:p>
    <w:p w14:paraId="6D07ED88" w14:textId="7C1730F5" w:rsidR="00001BB8" w:rsidRDefault="00E1403A" w:rsidP="00901320">
      <w:pPr>
        <w:pStyle w:val="Heading1"/>
        <w:rPr>
          <w:rFonts w:eastAsia="Arial" w:cs="Arial"/>
        </w:rPr>
      </w:pPr>
      <w:r>
        <w:t>18</w:t>
      </w:r>
      <w:r w:rsidR="00CD1DF9">
        <w:t>/2020</w:t>
      </w:r>
      <w:r w:rsidR="0057122D">
        <w:t xml:space="preserve"> Request for Dispensations &amp; Declarations of Interest</w:t>
      </w:r>
    </w:p>
    <w:p w14:paraId="64306BEC" w14:textId="77777777" w:rsidR="00001BB8" w:rsidRDefault="00001BB8" w:rsidP="00E1403A">
      <w:pPr>
        <w:pStyle w:val="NoSpacing"/>
      </w:pPr>
    </w:p>
    <w:p w14:paraId="715682CB" w14:textId="0318ABBF" w:rsidR="00175AFB" w:rsidRDefault="00CD1DF9" w:rsidP="00E1403A">
      <w:pPr>
        <w:pStyle w:val="NoSpacing"/>
        <w:rPr>
          <w:rFonts w:eastAsia="Arial" w:cs="Arial"/>
        </w:rPr>
      </w:pPr>
      <w:r>
        <w:t>None</w:t>
      </w:r>
    </w:p>
    <w:p w14:paraId="1EE497F0" w14:textId="77777777" w:rsidR="00001BB8" w:rsidRDefault="00001BB8" w:rsidP="00E1403A">
      <w:pPr>
        <w:pStyle w:val="NoSpacing"/>
      </w:pPr>
    </w:p>
    <w:p w14:paraId="42A5A522" w14:textId="073AA592" w:rsidR="00001BB8" w:rsidRDefault="00E1403A" w:rsidP="00901320">
      <w:pPr>
        <w:pStyle w:val="Heading1"/>
        <w:rPr>
          <w:rFonts w:eastAsia="Arial" w:cs="Arial"/>
        </w:rPr>
      </w:pPr>
      <w:r>
        <w:t>19</w:t>
      </w:r>
      <w:r w:rsidR="00CD1DF9">
        <w:t>/2020</w:t>
      </w:r>
      <w:r w:rsidR="0057122D">
        <w:t xml:space="preserve"> Approval of Minutes of the meeting held on the </w:t>
      </w:r>
      <w:r>
        <w:t>22</w:t>
      </w:r>
      <w:r w:rsidRPr="00E1403A">
        <w:rPr>
          <w:vertAlign w:val="superscript"/>
        </w:rPr>
        <w:t>nd</w:t>
      </w:r>
      <w:r>
        <w:t xml:space="preserve"> January 2020</w:t>
      </w:r>
    </w:p>
    <w:p w14:paraId="67BCE61C" w14:textId="77777777" w:rsidR="00001BB8" w:rsidRDefault="00001BB8" w:rsidP="00E1403A">
      <w:pPr>
        <w:pStyle w:val="NoSpacing"/>
      </w:pPr>
    </w:p>
    <w:p w14:paraId="14D03B11" w14:textId="77777777" w:rsidR="00E1403A" w:rsidRDefault="0057122D" w:rsidP="00E1403A">
      <w:pPr>
        <w:pStyle w:val="NoSpacing"/>
      </w:pPr>
      <w:r w:rsidRPr="00E1403A">
        <w:t xml:space="preserve">All members had received a copy of the minutes to read. </w:t>
      </w:r>
    </w:p>
    <w:p w14:paraId="4B3C6CA9" w14:textId="77777777" w:rsidR="00E1403A" w:rsidRDefault="00E1403A" w:rsidP="00E1403A">
      <w:pPr>
        <w:pStyle w:val="NoSpacing"/>
      </w:pPr>
    </w:p>
    <w:p w14:paraId="54D4BB6E" w14:textId="085E7183" w:rsidR="00001BB8" w:rsidRPr="00E1403A" w:rsidRDefault="0057122D" w:rsidP="00E1403A">
      <w:pPr>
        <w:pStyle w:val="NoSpacing"/>
      </w:pPr>
      <w:r w:rsidRPr="00E1403A">
        <w:rPr>
          <w:b/>
          <w:bCs/>
        </w:rPr>
        <w:t>Resolved</w:t>
      </w:r>
      <w:r w:rsidRPr="00E1403A">
        <w:t xml:space="preserve"> that the minutes of the meeting held on the </w:t>
      </w:r>
      <w:r w:rsidR="00E1403A">
        <w:t>22</w:t>
      </w:r>
      <w:r w:rsidR="00E1403A" w:rsidRPr="00E1403A">
        <w:rPr>
          <w:vertAlign w:val="superscript"/>
        </w:rPr>
        <w:t>nd</w:t>
      </w:r>
      <w:r w:rsidR="00E1403A">
        <w:t xml:space="preserve"> January </w:t>
      </w:r>
      <w:r w:rsidR="00BA6649">
        <w:t xml:space="preserve">2020 </w:t>
      </w:r>
      <w:r w:rsidR="00BA6649" w:rsidRPr="00E1403A">
        <w:t>were</w:t>
      </w:r>
      <w:r w:rsidRPr="00E1403A">
        <w:t xml:space="preserve"> confirmed as a true &amp; accurate record the Chair was </w:t>
      </w:r>
      <w:r w:rsidRPr="009B2013">
        <w:rPr>
          <w:lang w:val="en-GB"/>
        </w:rPr>
        <w:t>authorised</w:t>
      </w:r>
      <w:r w:rsidRPr="00E1403A">
        <w:t xml:space="preserve"> to sign the minutes.</w:t>
      </w:r>
    </w:p>
    <w:p w14:paraId="00273D16" w14:textId="77777777" w:rsidR="00001BB8" w:rsidRDefault="00001BB8" w:rsidP="00E1403A">
      <w:pPr>
        <w:pStyle w:val="NoSpacing"/>
      </w:pPr>
    </w:p>
    <w:p w14:paraId="7C5F2B76" w14:textId="77777777" w:rsidR="00001BB8" w:rsidRPr="00E1403A" w:rsidRDefault="0057122D" w:rsidP="00E1403A">
      <w:pPr>
        <w:pStyle w:val="NoSpacing"/>
        <w:rPr>
          <w:b/>
          <w:bCs/>
        </w:rPr>
      </w:pPr>
      <w:r w:rsidRPr="00E1403A">
        <w:rPr>
          <w:b/>
          <w:bCs/>
        </w:rPr>
        <w:t>Action: Clerk to upload the minutes to the website.</w:t>
      </w:r>
    </w:p>
    <w:p w14:paraId="6A135017" w14:textId="77777777" w:rsidR="00175AFB" w:rsidRDefault="00175AFB" w:rsidP="00E1403A">
      <w:pPr>
        <w:pStyle w:val="NoSpacing"/>
      </w:pPr>
    </w:p>
    <w:p w14:paraId="01F4851C" w14:textId="6B0905D5" w:rsidR="00175AFB" w:rsidRDefault="00E1403A" w:rsidP="00901320">
      <w:pPr>
        <w:pStyle w:val="Heading1"/>
      </w:pPr>
      <w:r>
        <w:t>20</w:t>
      </w:r>
      <w:r w:rsidR="00CD1DF9">
        <w:t>/2020</w:t>
      </w:r>
      <w:r w:rsidR="00175AFB">
        <w:t xml:space="preserve"> Applications for Co-Option</w:t>
      </w:r>
      <w:r w:rsidR="00CD1DF9">
        <w:t xml:space="preserve"> (2 Vacancies)</w:t>
      </w:r>
    </w:p>
    <w:p w14:paraId="1CA3353A" w14:textId="77777777" w:rsidR="00175AFB" w:rsidRPr="00E1403A" w:rsidRDefault="00175AFB" w:rsidP="00E1403A">
      <w:pPr>
        <w:pStyle w:val="NoSpacing"/>
        <w:rPr>
          <w:lang w:val="en-GB"/>
        </w:rPr>
      </w:pPr>
    </w:p>
    <w:p w14:paraId="3C3DB270" w14:textId="29A776AE" w:rsidR="00175AFB" w:rsidRPr="00CD1DF9" w:rsidRDefault="00E1403A" w:rsidP="00E1403A">
      <w:pPr>
        <w:pStyle w:val="NoSpacing"/>
      </w:pPr>
      <w:r>
        <w:t>None</w:t>
      </w:r>
    </w:p>
    <w:p w14:paraId="25F33E4B" w14:textId="77777777" w:rsidR="00175AFB" w:rsidRDefault="00175AFB" w:rsidP="00E1403A">
      <w:pPr>
        <w:pStyle w:val="NoSpacing"/>
      </w:pPr>
    </w:p>
    <w:p w14:paraId="7FA98148" w14:textId="1497386A" w:rsidR="00175AFB" w:rsidRDefault="00E1403A" w:rsidP="00901320">
      <w:pPr>
        <w:pStyle w:val="Heading1"/>
      </w:pPr>
      <w:r>
        <w:t>21</w:t>
      </w:r>
      <w:r w:rsidR="00CD1DF9">
        <w:t>/2020</w:t>
      </w:r>
      <w:r w:rsidR="00175AFB">
        <w:t xml:space="preserve"> Public Participation </w:t>
      </w:r>
    </w:p>
    <w:p w14:paraId="24D1B6A5" w14:textId="77777777" w:rsidR="00901320" w:rsidRDefault="00901320" w:rsidP="00E1403A">
      <w:pPr>
        <w:pStyle w:val="NoSpacing"/>
      </w:pPr>
    </w:p>
    <w:p w14:paraId="3F18F5A0" w14:textId="27EED82D" w:rsidR="00A9344E" w:rsidRDefault="00CD1DF9" w:rsidP="00E1403A">
      <w:pPr>
        <w:pStyle w:val="NoSpacing"/>
      </w:pPr>
      <w:r>
        <w:t xml:space="preserve">None </w:t>
      </w:r>
    </w:p>
    <w:p w14:paraId="10E7FE6F" w14:textId="2F1891C3" w:rsidR="00CD1DF9" w:rsidRDefault="00CD1DF9" w:rsidP="00E1403A">
      <w:pPr>
        <w:pStyle w:val="NoSpacing"/>
      </w:pPr>
    </w:p>
    <w:p w14:paraId="5ADD0AEA" w14:textId="57304B48" w:rsidR="00CD1DF9" w:rsidRDefault="00E1403A" w:rsidP="009C1E2A">
      <w:pPr>
        <w:pStyle w:val="Heading1"/>
        <w:rPr>
          <w:rFonts w:eastAsia="Arial"/>
        </w:rPr>
      </w:pPr>
      <w:r>
        <w:rPr>
          <w:rFonts w:eastAsia="Arial"/>
        </w:rPr>
        <w:t>22</w:t>
      </w:r>
      <w:r w:rsidR="00CD1DF9">
        <w:rPr>
          <w:rFonts w:eastAsia="Arial"/>
        </w:rPr>
        <w:t xml:space="preserve">/2020 </w:t>
      </w:r>
      <w:r>
        <w:rPr>
          <w:rFonts w:eastAsia="Arial"/>
        </w:rPr>
        <w:t>Ratification of Decisions taken during the Covid-19 period of Social Distancing</w:t>
      </w:r>
    </w:p>
    <w:p w14:paraId="0056EB94" w14:textId="6CC82175" w:rsidR="00E1403A" w:rsidRPr="00E1403A" w:rsidRDefault="00E1403A" w:rsidP="00E1403A">
      <w:pPr>
        <w:rPr>
          <w:rFonts w:ascii="Arial" w:hAnsi="Arial" w:cs="Arial"/>
          <w:color w:val="000000" w:themeColor="text1"/>
        </w:rPr>
      </w:pPr>
    </w:p>
    <w:p w14:paraId="468F3B42" w14:textId="2CC9014E" w:rsidR="00E1403A" w:rsidRDefault="00E1403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E1403A">
        <w:rPr>
          <w:rFonts w:ascii="Arial" w:hAnsi="Arial" w:cs="Arial"/>
          <w:color w:val="000000" w:themeColor="text1"/>
          <w:sz w:val="22"/>
          <w:szCs w:val="22"/>
        </w:rPr>
        <w:t>Ratification of the adoption of the High Consequences Infectious Disease Policy.</w:t>
      </w:r>
    </w:p>
    <w:p w14:paraId="5469D977" w14:textId="77777777" w:rsidR="00E1403A" w:rsidRDefault="00E1403A" w:rsidP="00E1403A">
      <w:pPr>
        <w:pStyle w:val="NoSpacing"/>
        <w:rPr>
          <w:b/>
          <w:bCs/>
        </w:rPr>
      </w:pPr>
    </w:p>
    <w:p w14:paraId="3643CEE6" w14:textId="592B996E" w:rsidR="00E1403A" w:rsidRDefault="00E1403A" w:rsidP="00E1403A">
      <w:pPr>
        <w:pStyle w:val="NoSpacing"/>
      </w:pPr>
      <w:r>
        <w:rPr>
          <w:b/>
          <w:bCs/>
        </w:rPr>
        <w:t xml:space="preserve">Resolved </w:t>
      </w:r>
      <w:r>
        <w:t>by all present that the decision to adopt this policy be ratified.</w:t>
      </w:r>
    </w:p>
    <w:p w14:paraId="78A9FAFB" w14:textId="77777777" w:rsidR="00E1403A" w:rsidRPr="00E1403A" w:rsidRDefault="00E1403A" w:rsidP="00E1403A">
      <w:pPr>
        <w:pStyle w:val="NoSpacing"/>
      </w:pPr>
    </w:p>
    <w:p w14:paraId="7FE132BB" w14:textId="7DA5A949" w:rsidR="00E1403A" w:rsidRDefault="00E1403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E1403A">
        <w:rPr>
          <w:rFonts w:ascii="Arial" w:hAnsi="Arial" w:cs="Arial"/>
          <w:color w:val="000000" w:themeColor="text1"/>
          <w:sz w:val="22"/>
          <w:szCs w:val="22"/>
        </w:rPr>
        <w:t xml:space="preserve">Approval of works to Four-Ways Bus Shelter with Grant funding from Cumbria County Council </w:t>
      </w:r>
    </w:p>
    <w:p w14:paraId="575C5259" w14:textId="77777777" w:rsidR="00E1403A" w:rsidRPr="00E1403A" w:rsidRDefault="00E1403A" w:rsidP="00E1403A"/>
    <w:p w14:paraId="6CE8068B" w14:textId="5B92EEE7" w:rsidR="00E1403A" w:rsidRDefault="00E1403A" w:rsidP="00E1403A">
      <w:pPr>
        <w:pStyle w:val="NoSpacing"/>
      </w:pPr>
      <w:r>
        <w:rPr>
          <w:b/>
          <w:bCs/>
        </w:rPr>
        <w:lastRenderedPageBreak/>
        <w:t xml:space="preserve">Resolved </w:t>
      </w:r>
      <w:r>
        <w:t>by all present that these works be approved and the offer of a grant from Cumbria County Council be accepted</w:t>
      </w:r>
    </w:p>
    <w:p w14:paraId="2EE40BCE" w14:textId="0BD011DA" w:rsidR="00E1403A" w:rsidRDefault="00E1403A" w:rsidP="00E1403A">
      <w:pPr>
        <w:pStyle w:val="NoSpacing"/>
      </w:pPr>
    </w:p>
    <w:p w14:paraId="484992CA" w14:textId="6F3F5522" w:rsidR="00E1403A" w:rsidRDefault="00E1403A" w:rsidP="00E1403A">
      <w:pPr>
        <w:pStyle w:val="NoSpacing"/>
        <w:rPr>
          <w:b/>
          <w:bCs/>
        </w:rPr>
      </w:pPr>
      <w:r>
        <w:rPr>
          <w:b/>
          <w:bCs/>
        </w:rPr>
        <w:t>Action: Clerk to file the signed grant funding agreement</w:t>
      </w:r>
    </w:p>
    <w:p w14:paraId="6BB1D955" w14:textId="059FB86D" w:rsidR="00E1403A" w:rsidRDefault="00E1403A" w:rsidP="00E1403A">
      <w:pPr>
        <w:pStyle w:val="NoSpacing"/>
        <w:rPr>
          <w:b/>
          <w:bCs/>
        </w:rPr>
      </w:pPr>
      <w:r>
        <w:rPr>
          <w:b/>
          <w:bCs/>
        </w:rPr>
        <w:t>Action: Clerk to write to the landowner/s around the bus shelter to seek consent.</w:t>
      </w:r>
    </w:p>
    <w:p w14:paraId="5B72D396" w14:textId="7B3A838C" w:rsidR="009B2013" w:rsidRDefault="009B2013" w:rsidP="00E1403A">
      <w:pPr>
        <w:pStyle w:val="NoSpacing"/>
        <w:rPr>
          <w:b/>
          <w:bCs/>
        </w:rPr>
      </w:pPr>
      <w:r>
        <w:rPr>
          <w:b/>
          <w:bCs/>
        </w:rPr>
        <w:t xml:space="preserve">Action: Clerk to ask the roofer to repair the couple of slates that are damaged on Grange Bus Shelter at the same time. </w:t>
      </w:r>
    </w:p>
    <w:p w14:paraId="162BC4B8" w14:textId="77777777" w:rsidR="00E1403A" w:rsidRPr="00E1403A" w:rsidRDefault="00E1403A" w:rsidP="00E1403A">
      <w:pPr>
        <w:pStyle w:val="NoSpacing"/>
        <w:rPr>
          <w:b/>
          <w:bCs/>
        </w:rPr>
      </w:pPr>
    </w:p>
    <w:p w14:paraId="7D643561" w14:textId="40B162D7" w:rsidR="00E1403A" w:rsidRDefault="00E1403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E1403A">
        <w:rPr>
          <w:rFonts w:ascii="Arial" w:hAnsi="Arial" w:cs="Arial"/>
          <w:color w:val="000000" w:themeColor="text1"/>
          <w:sz w:val="22"/>
          <w:szCs w:val="22"/>
        </w:rPr>
        <w:t>Acceptance of Fred Whitton Offer of a Community Access Defib &amp; consideration of location for defib</w:t>
      </w:r>
    </w:p>
    <w:p w14:paraId="7029B190" w14:textId="77777777" w:rsidR="00E1403A" w:rsidRPr="00E1403A" w:rsidRDefault="00E1403A" w:rsidP="00E1403A"/>
    <w:p w14:paraId="10417959" w14:textId="0ED5930A" w:rsidR="00E1403A" w:rsidRDefault="00E1403A" w:rsidP="00E1403A">
      <w:pPr>
        <w:pStyle w:val="NoSpacing"/>
      </w:pPr>
      <w:r>
        <w:rPr>
          <w:b/>
          <w:bCs/>
        </w:rPr>
        <w:t xml:space="preserve">Resolved </w:t>
      </w:r>
      <w:r>
        <w:t>by all present that this offer of a Community Access Defib be accepted and that consideration be given to the possible locations for this unit.</w:t>
      </w:r>
    </w:p>
    <w:p w14:paraId="32769FCE" w14:textId="0BDD6C05" w:rsidR="009B2013" w:rsidRDefault="009B2013" w:rsidP="00E1403A">
      <w:pPr>
        <w:pStyle w:val="NoSpacing"/>
      </w:pPr>
    </w:p>
    <w:p w14:paraId="4885A88C" w14:textId="55D9EF29" w:rsidR="009B2013" w:rsidRDefault="009B2013" w:rsidP="00E1403A">
      <w:pPr>
        <w:pStyle w:val="NoSpacing"/>
        <w:rPr>
          <w:b/>
          <w:bCs/>
        </w:rPr>
      </w:pPr>
      <w:r>
        <w:rPr>
          <w:b/>
          <w:bCs/>
        </w:rPr>
        <w:t xml:space="preserve">Action: Clerk to contact the Rosthwaite Institute to ask for permission. </w:t>
      </w:r>
    </w:p>
    <w:p w14:paraId="24B8CFDD" w14:textId="50583C51" w:rsidR="00BA6649" w:rsidRPr="009B2013" w:rsidRDefault="00BA6649" w:rsidP="00E1403A">
      <w:pPr>
        <w:pStyle w:val="NoSpacing"/>
        <w:rPr>
          <w:b/>
          <w:bCs/>
        </w:rPr>
      </w:pPr>
      <w:r>
        <w:rPr>
          <w:b/>
          <w:bCs/>
        </w:rPr>
        <w:t xml:space="preserve">Action: Clerk to communicate the decision to the Fred Whitton Group once consent from the Village Hall has been received. </w:t>
      </w:r>
    </w:p>
    <w:p w14:paraId="3FE148C4" w14:textId="77777777" w:rsidR="00E1403A" w:rsidRPr="00E1403A" w:rsidRDefault="00E1403A" w:rsidP="00E1403A">
      <w:pPr>
        <w:pStyle w:val="NoSpacing"/>
      </w:pPr>
    </w:p>
    <w:p w14:paraId="0860B76A" w14:textId="2776F9ED" w:rsidR="00E1403A" w:rsidRPr="00E1403A" w:rsidRDefault="00E1403A" w:rsidP="00E1403A">
      <w:pPr>
        <w:pStyle w:val="Heading5"/>
        <w:keepNext w:val="0"/>
        <w:keepLines w:val="0"/>
        <w:numPr>
          <w:ilvl w:val="0"/>
          <w:numId w:val="21"/>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rPr>
          <w:rFonts w:ascii="Arial" w:hAnsi="Arial" w:cs="Arial"/>
          <w:color w:val="000000" w:themeColor="text1"/>
          <w:sz w:val="22"/>
          <w:szCs w:val="22"/>
        </w:rPr>
      </w:pPr>
      <w:r w:rsidRPr="00E1403A">
        <w:rPr>
          <w:rFonts w:ascii="Arial" w:hAnsi="Arial" w:cs="Arial"/>
          <w:color w:val="000000" w:themeColor="text1"/>
          <w:sz w:val="22"/>
          <w:szCs w:val="22"/>
        </w:rPr>
        <w:t xml:space="preserve">Approval of </w:t>
      </w:r>
      <w:r w:rsidR="00B96CEB">
        <w:rPr>
          <w:rFonts w:ascii="Arial" w:hAnsi="Arial" w:cs="Arial"/>
          <w:color w:val="000000" w:themeColor="text1"/>
          <w:sz w:val="22"/>
          <w:szCs w:val="22"/>
        </w:rPr>
        <w:t>Mrs</w:t>
      </w:r>
      <w:r w:rsidR="00BA6649">
        <w:rPr>
          <w:rFonts w:ascii="Arial" w:hAnsi="Arial" w:cs="Arial"/>
          <w:color w:val="000000" w:themeColor="text1"/>
          <w:sz w:val="22"/>
          <w:szCs w:val="22"/>
        </w:rPr>
        <w:t xml:space="preserve"> J</w:t>
      </w:r>
      <w:r w:rsidR="00B96CEB">
        <w:rPr>
          <w:rFonts w:ascii="Arial" w:hAnsi="Arial" w:cs="Arial"/>
          <w:color w:val="000000" w:themeColor="text1"/>
          <w:sz w:val="22"/>
          <w:szCs w:val="22"/>
        </w:rPr>
        <w:t xml:space="preserve"> Airey</w:t>
      </w:r>
      <w:r w:rsidRPr="00E1403A">
        <w:rPr>
          <w:rFonts w:ascii="Arial" w:hAnsi="Arial" w:cs="Arial"/>
          <w:color w:val="000000" w:themeColor="text1"/>
          <w:sz w:val="22"/>
          <w:szCs w:val="22"/>
        </w:rPr>
        <w:t xml:space="preserve"> as Internal Auditor for 19/20</w:t>
      </w:r>
    </w:p>
    <w:p w14:paraId="54B889E7" w14:textId="77777777" w:rsidR="00E1403A" w:rsidRPr="00E1403A" w:rsidRDefault="00E1403A" w:rsidP="00E1403A"/>
    <w:p w14:paraId="3F7226F4" w14:textId="41C0DF04" w:rsidR="00CD1DF9" w:rsidRDefault="00E1403A" w:rsidP="00E1403A">
      <w:pPr>
        <w:pStyle w:val="NoSpacing"/>
      </w:pPr>
      <w:r>
        <w:rPr>
          <w:b/>
          <w:bCs/>
        </w:rPr>
        <w:t xml:space="preserve">Resolved </w:t>
      </w:r>
      <w:r>
        <w:t xml:space="preserve">by all present that the decision to appoint </w:t>
      </w:r>
      <w:proofErr w:type="spellStart"/>
      <w:r w:rsidR="00B96CEB">
        <w:t>Mrs</w:t>
      </w:r>
      <w:proofErr w:type="spellEnd"/>
      <w:r w:rsidR="00B96CEB">
        <w:t xml:space="preserve"> </w:t>
      </w:r>
      <w:r w:rsidR="00BA6649">
        <w:t xml:space="preserve">J </w:t>
      </w:r>
      <w:r w:rsidR="00B96CEB">
        <w:t>Airey</w:t>
      </w:r>
      <w:r>
        <w:t xml:space="preserve"> as Internal Auditor be ratified.</w:t>
      </w:r>
    </w:p>
    <w:p w14:paraId="000C4F73" w14:textId="77777777" w:rsidR="00772209" w:rsidRPr="00772209" w:rsidRDefault="00772209" w:rsidP="00E1403A">
      <w:pPr>
        <w:pStyle w:val="NoSpacing"/>
      </w:pPr>
    </w:p>
    <w:p w14:paraId="3E822ED3" w14:textId="7AF0C91F" w:rsidR="00E1403A" w:rsidRDefault="00E1403A" w:rsidP="004D0558">
      <w:pPr>
        <w:pStyle w:val="Heading1"/>
      </w:pPr>
      <w:r>
        <w:t xml:space="preserve">23/2020 </w:t>
      </w:r>
      <w:r w:rsidR="00FB29EC">
        <w:t>Ratification of Invoices &amp; Accounts paid since the 20</w:t>
      </w:r>
      <w:r w:rsidR="00FB29EC" w:rsidRPr="00FB29EC">
        <w:rPr>
          <w:vertAlign w:val="superscript"/>
        </w:rPr>
        <w:t>th</w:t>
      </w:r>
      <w:r w:rsidR="00FB29EC">
        <w:t xml:space="preserve"> January 2020 meeting under delegated authority of the High Consequence Infectious Disease Policy</w:t>
      </w:r>
    </w:p>
    <w:p w14:paraId="0260A29A" w14:textId="504A96A1" w:rsidR="00FB29EC" w:rsidRDefault="00FB29EC" w:rsidP="00FB29EC"/>
    <w:p w14:paraId="58819088" w14:textId="2EB4D7A9" w:rsidR="00FB29EC" w:rsidRDefault="00FB29EC" w:rsidP="00FB29EC">
      <w:pPr>
        <w:pStyle w:val="NoSpacing"/>
      </w:pPr>
      <w:r>
        <w:rPr>
          <w:b/>
          <w:bCs/>
        </w:rPr>
        <w:t xml:space="preserve">Resolved </w:t>
      </w:r>
      <w:r>
        <w:t xml:space="preserve">by all present that the payment of the below invoices be formally ratified. </w:t>
      </w:r>
    </w:p>
    <w:tbl>
      <w:tblPr>
        <w:tblpPr w:leftFromText="180" w:rightFromText="180" w:vertAnchor="text" w:tblpY="348"/>
        <w:tblW w:w="0" w:type="auto"/>
        <w:tblLook w:val="04A0" w:firstRow="1" w:lastRow="0" w:firstColumn="1" w:lastColumn="0" w:noHBand="0" w:noVBand="1"/>
      </w:tblPr>
      <w:tblGrid>
        <w:gridCol w:w="2085"/>
        <w:gridCol w:w="2948"/>
        <w:gridCol w:w="2557"/>
        <w:gridCol w:w="2372"/>
      </w:tblGrid>
      <w:tr w:rsidR="00FB29EC" w:rsidRPr="00564927" w14:paraId="0210440B" w14:textId="77777777" w:rsidTr="00A31A04">
        <w:trPr>
          <w:trHeight w:val="215"/>
        </w:trPr>
        <w:tc>
          <w:tcPr>
            <w:tcW w:w="2085" w:type="dxa"/>
            <w:shd w:val="clear" w:color="auto" w:fill="auto"/>
          </w:tcPr>
          <w:p w14:paraId="5CA2FE0E" w14:textId="77777777" w:rsidR="00FB29EC" w:rsidRPr="00295F11" w:rsidRDefault="00FB29EC" w:rsidP="00A31A04">
            <w:pPr>
              <w:rPr>
                <w:rFonts w:ascii="Arial" w:hAnsi="Arial" w:cs="Arial"/>
                <w:b/>
                <w:sz w:val="22"/>
                <w:szCs w:val="22"/>
              </w:rPr>
            </w:pPr>
            <w:r w:rsidRPr="00295F11">
              <w:rPr>
                <w:rFonts w:ascii="Arial" w:hAnsi="Arial" w:cs="Arial"/>
                <w:b/>
                <w:sz w:val="22"/>
                <w:szCs w:val="22"/>
              </w:rPr>
              <w:t>Payee</w:t>
            </w:r>
          </w:p>
        </w:tc>
        <w:tc>
          <w:tcPr>
            <w:tcW w:w="2948" w:type="dxa"/>
            <w:shd w:val="clear" w:color="auto" w:fill="auto"/>
          </w:tcPr>
          <w:p w14:paraId="73F93AF2" w14:textId="77777777" w:rsidR="00FB29EC" w:rsidRPr="00295F11" w:rsidRDefault="00FB29EC" w:rsidP="00A31A04">
            <w:pPr>
              <w:rPr>
                <w:rFonts w:ascii="Arial" w:hAnsi="Arial" w:cs="Arial"/>
                <w:b/>
                <w:sz w:val="22"/>
                <w:szCs w:val="22"/>
              </w:rPr>
            </w:pPr>
            <w:r w:rsidRPr="00295F11">
              <w:rPr>
                <w:rFonts w:ascii="Arial" w:hAnsi="Arial" w:cs="Arial"/>
                <w:b/>
                <w:sz w:val="22"/>
                <w:szCs w:val="22"/>
              </w:rPr>
              <w:t>Reason</w:t>
            </w:r>
          </w:p>
        </w:tc>
        <w:tc>
          <w:tcPr>
            <w:tcW w:w="2557" w:type="dxa"/>
            <w:shd w:val="clear" w:color="auto" w:fill="auto"/>
          </w:tcPr>
          <w:p w14:paraId="3B574A47" w14:textId="77777777" w:rsidR="00FB29EC" w:rsidRPr="00295F11" w:rsidRDefault="00FB29EC" w:rsidP="00A31A04">
            <w:pPr>
              <w:rPr>
                <w:rFonts w:ascii="Arial" w:hAnsi="Arial" w:cs="Arial"/>
                <w:b/>
                <w:sz w:val="22"/>
                <w:szCs w:val="22"/>
              </w:rPr>
            </w:pPr>
            <w:r w:rsidRPr="00295F11">
              <w:rPr>
                <w:rFonts w:ascii="Arial" w:hAnsi="Arial" w:cs="Arial"/>
                <w:b/>
                <w:sz w:val="22"/>
                <w:szCs w:val="22"/>
              </w:rPr>
              <w:t>Amount</w:t>
            </w:r>
          </w:p>
        </w:tc>
        <w:tc>
          <w:tcPr>
            <w:tcW w:w="2372" w:type="dxa"/>
          </w:tcPr>
          <w:p w14:paraId="1EC96315" w14:textId="77777777" w:rsidR="00FB29EC" w:rsidRDefault="00FB29EC" w:rsidP="00A31A04">
            <w:pPr>
              <w:rPr>
                <w:rFonts w:ascii="Arial" w:hAnsi="Arial" w:cs="Arial"/>
                <w:b/>
                <w:sz w:val="22"/>
                <w:szCs w:val="22"/>
              </w:rPr>
            </w:pPr>
            <w:r w:rsidRPr="00295F11">
              <w:rPr>
                <w:rFonts w:ascii="Arial" w:hAnsi="Arial" w:cs="Arial"/>
                <w:b/>
                <w:sz w:val="22"/>
                <w:szCs w:val="22"/>
              </w:rPr>
              <w:t>Signatories</w:t>
            </w:r>
          </w:p>
          <w:p w14:paraId="2EEAD593" w14:textId="77777777" w:rsidR="00FB29EC" w:rsidRPr="00295F11" w:rsidRDefault="00FB29EC" w:rsidP="00A31A04">
            <w:pPr>
              <w:rPr>
                <w:rFonts w:ascii="Arial" w:hAnsi="Arial" w:cs="Arial"/>
                <w:b/>
                <w:sz w:val="22"/>
                <w:szCs w:val="22"/>
              </w:rPr>
            </w:pPr>
          </w:p>
        </w:tc>
      </w:tr>
      <w:tr w:rsidR="00FB29EC" w:rsidRPr="000F1A5B" w14:paraId="033CF277" w14:textId="77777777" w:rsidTr="00A31A04">
        <w:trPr>
          <w:trHeight w:val="296"/>
        </w:trPr>
        <w:tc>
          <w:tcPr>
            <w:tcW w:w="2085" w:type="dxa"/>
            <w:shd w:val="clear" w:color="auto" w:fill="auto"/>
          </w:tcPr>
          <w:p w14:paraId="450F1317"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6E5C42EE" w14:textId="77777777" w:rsidR="00FB29EC" w:rsidRPr="007F5B81" w:rsidRDefault="00FB29EC" w:rsidP="00A31A04">
            <w:pPr>
              <w:rPr>
                <w:rFonts w:ascii="Arial" w:hAnsi="Arial" w:cs="Arial"/>
                <w:sz w:val="22"/>
                <w:szCs w:val="22"/>
              </w:rPr>
            </w:pPr>
            <w:r w:rsidRPr="007F5B81">
              <w:rPr>
                <w:rFonts w:ascii="Arial" w:hAnsi="Arial" w:cs="Arial"/>
                <w:sz w:val="22"/>
                <w:szCs w:val="22"/>
              </w:rPr>
              <w:t>Annual Hosting</w:t>
            </w:r>
          </w:p>
        </w:tc>
        <w:tc>
          <w:tcPr>
            <w:tcW w:w="2557" w:type="dxa"/>
            <w:shd w:val="clear" w:color="auto" w:fill="auto"/>
          </w:tcPr>
          <w:p w14:paraId="648092AE" w14:textId="77777777" w:rsidR="00FB29EC" w:rsidRPr="007F5B81" w:rsidRDefault="00FB29EC" w:rsidP="00A31A04">
            <w:pPr>
              <w:rPr>
                <w:rFonts w:ascii="Arial" w:hAnsi="Arial" w:cs="Arial"/>
                <w:sz w:val="22"/>
                <w:szCs w:val="22"/>
              </w:rPr>
            </w:pPr>
            <w:r w:rsidRPr="007F5B81">
              <w:rPr>
                <w:rFonts w:ascii="Arial" w:hAnsi="Arial" w:cs="Arial"/>
                <w:sz w:val="22"/>
                <w:szCs w:val="22"/>
              </w:rPr>
              <w:t>£41.15</w:t>
            </w:r>
          </w:p>
        </w:tc>
        <w:tc>
          <w:tcPr>
            <w:tcW w:w="2372" w:type="dxa"/>
          </w:tcPr>
          <w:p w14:paraId="3387FE8B" w14:textId="77777777" w:rsidR="00FB29EC" w:rsidRPr="007F5B81" w:rsidRDefault="00FB29EC" w:rsidP="00A31A04">
            <w:pPr>
              <w:rPr>
                <w:rFonts w:ascii="Arial" w:hAnsi="Arial" w:cs="Arial"/>
                <w:sz w:val="22"/>
                <w:szCs w:val="22"/>
              </w:rPr>
            </w:pPr>
            <w:r w:rsidRPr="007F5B81">
              <w:rPr>
                <w:rFonts w:ascii="Arial" w:hAnsi="Arial" w:cs="Arial"/>
                <w:sz w:val="22"/>
                <w:szCs w:val="22"/>
              </w:rPr>
              <w:t xml:space="preserve">TD &amp; FC </w:t>
            </w:r>
          </w:p>
        </w:tc>
      </w:tr>
      <w:tr w:rsidR="00FB29EC" w:rsidRPr="000F1A5B" w14:paraId="3521C465" w14:textId="77777777" w:rsidTr="00A31A04">
        <w:trPr>
          <w:trHeight w:val="296"/>
        </w:trPr>
        <w:tc>
          <w:tcPr>
            <w:tcW w:w="2085" w:type="dxa"/>
            <w:shd w:val="clear" w:color="auto" w:fill="auto"/>
          </w:tcPr>
          <w:p w14:paraId="542E7C25"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165D8B23" w14:textId="77777777" w:rsidR="00FB29EC" w:rsidRPr="007F5B81" w:rsidRDefault="00FB29EC" w:rsidP="00A31A04">
            <w:pPr>
              <w:rPr>
                <w:rFonts w:ascii="Arial" w:hAnsi="Arial" w:cs="Arial"/>
                <w:sz w:val="22"/>
                <w:szCs w:val="22"/>
              </w:rPr>
            </w:pPr>
            <w:r w:rsidRPr="007F5B81">
              <w:rPr>
                <w:rFonts w:ascii="Arial" w:hAnsi="Arial" w:cs="Arial"/>
                <w:sz w:val="22"/>
                <w:szCs w:val="22"/>
              </w:rPr>
              <w:t>Monthly Hosting (Feb)</w:t>
            </w:r>
          </w:p>
        </w:tc>
        <w:tc>
          <w:tcPr>
            <w:tcW w:w="2557" w:type="dxa"/>
            <w:shd w:val="clear" w:color="auto" w:fill="auto"/>
          </w:tcPr>
          <w:p w14:paraId="1DAF7337" w14:textId="77777777" w:rsidR="00FB29EC" w:rsidRPr="007F5B81" w:rsidRDefault="00FB29EC" w:rsidP="00A31A04">
            <w:pPr>
              <w:rPr>
                <w:rFonts w:ascii="Arial" w:hAnsi="Arial" w:cs="Arial"/>
                <w:sz w:val="22"/>
                <w:szCs w:val="22"/>
              </w:rPr>
            </w:pPr>
            <w:r w:rsidRPr="007F5B81">
              <w:rPr>
                <w:rFonts w:ascii="Arial" w:hAnsi="Arial" w:cs="Arial"/>
                <w:sz w:val="22"/>
                <w:szCs w:val="22"/>
              </w:rPr>
              <w:t>£7.56</w:t>
            </w:r>
          </w:p>
        </w:tc>
        <w:tc>
          <w:tcPr>
            <w:tcW w:w="2372" w:type="dxa"/>
          </w:tcPr>
          <w:p w14:paraId="6EE3D2FA"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25F98601" w14:textId="77777777" w:rsidTr="00A31A04">
        <w:trPr>
          <w:trHeight w:val="296"/>
        </w:trPr>
        <w:tc>
          <w:tcPr>
            <w:tcW w:w="2085" w:type="dxa"/>
            <w:shd w:val="clear" w:color="auto" w:fill="auto"/>
          </w:tcPr>
          <w:p w14:paraId="6B782F08" w14:textId="77777777" w:rsidR="00FB29EC" w:rsidRPr="007F5B81" w:rsidRDefault="00FB29EC" w:rsidP="00A31A04">
            <w:pPr>
              <w:rPr>
                <w:rFonts w:ascii="Arial" w:hAnsi="Arial" w:cs="Arial"/>
                <w:sz w:val="22"/>
                <w:szCs w:val="22"/>
              </w:rPr>
            </w:pPr>
            <w:r w:rsidRPr="007F5B81">
              <w:rPr>
                <w:rFonts w:ascii="Arial" w:hAnsi="Arial" w:cs="Arial"/>
                <w:sz w:val="22"/>
                <w:szCs w:val="22"/>
              </w:rPr>
              <w:t xml:space="preserve">Claranet </w:t>
            </w:r>
          </w:p>
        </w:tc>
        <w:tc>
          <w:tcPr>
            <w:tcW w:w="2948" w:type="dxa"/>
            <w:shd w:val="clear" w:color="auto" w:fill="auto"/>
          </w:tcPr>
          <w:p w14:paraId="7CB125A9" w14:textId="77777777" w:rsidR="00FB29EC" w:rsidRPr="007F5B81" w:rsidRDefault="00FB29EC" w:rsidP="00A31A04">
            <w:pPr>
              <w:rPr>
                <w:rFonts w:ascii="Arial" w:hAnsi="Arial" w:cs="Arial"/>
                <w:sz w:val="22"/>
                <w:szCs w:val="22"/>
              </w:rPr>
            </w:pPr>
            <w:r w:rsidRPr="007F5B81">
              <w:rPr>
                <w:rFonts w:ascii="Arial" w:hAnsi="Arial" w:cs="Arial"/>
                <w:sz w:val="22"/>
                <w:szCs w:val="22"/>
              </w:rPr>
              <w:t>Monthly Hosting (March)</w:t>
            </w:r>
          </w:p>
        </w:tc>
        <w:tc>
          <w:tcPr>
            <w:tcW w:w="2557" w:type="dxa"/>
            <w:shd w:val="clear" w:color="auto" w:fill="auto"/>
          </w:tcPr>
          <w:p w14:paraId="32FEC9FE" w14:textId="77777777" w:rsidR="00FB29EC" w:rsidRPr="007F5B81" w:rsidRDefault="00FB29EC" w:rsidP="00A31A04">
            <w:pPr>
              <w:rPr>
                <w:rFonts w:ascii="Arial" w:hAnsi="Arial" w:cs="Arial"/>
                <w:sz w:val="22"/>
                <w:szCs w:val="22"/>
              </w:rPr>
            </w:pPr>
            <w:r w:rsidRPr="007F5B81">
              <w:rPr>
                <w:rFonts w:ascii="Arial" w:hAnsi="Arial" w:cs="Arial"/>
                <w:sz w:val="22"/>
                <w:szCs w:val="22"/>
              </w:rPr>
              <w:t>£7.56</w:t>
            </w:r>
          </w:p>
        </w:tc>
        <w:tc>
          <w:tcPr>
            <w:tcW w:w="2372" w:type="dxa"/>
          </w:tcPr>
          <w:p w14:paraId="7397EA04"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764D6A17" w14:textId="77777777" w:rsidTr="00A31A04">
        <w:trPr>
          <w:trHeight w:val="296"/>
        </w:trPr>
        <w:tc>
          <w:tcPr>
            <w:tcW w:w="2085" w:type="dxa"/>
            <w:shd w:val="clear" w:color="auto" w:fill="auto"/>
          </w:tcPr>
          <w:p w14:paraId="7096933A" w14:textId="77777777" w:rsidR="00FB29EC" w:rsidRPr="007F5B81" w:rsidRDefault="00FB29EC" w:rsidP="00A31A04">
            <w:pPr>
              <w:rPr>
                <w:rFonts w:ascii="Arial" w:hAnsi="Arial" w:cs="Arial"/>
                <w:sz w:val="22"/>
                <w:szCs w:val="22"/>
              </w:rPr>
            </w:pPr>
            <w:r w:rsidRPr="007F5B81">
              <w:rPr>
                <w:rFonts w:ascii="Arial" w:hAnsi="Arial" w:cs="Arial"/>
                <w:sz w:val="22"/>
                <w:szCs w:val="22"/>
              </w:rPr>
              <w:t>HMRC</w:t>
            </w:r>
          </w:p>
        </w:tc>
        <w:tc>
          <w:tcPr>
            <w:tcW w:w="2948" w:type="dxa"/>
            <w:shd w:val="clear" w:color="auto" w:fill="auto"/>
          </w:tcPr>
          <w:p w14:paraId="5B9B011E" w14:textId="77777777" w:rsidR="00FB29EC" w:rsidRPr="007F5B81" w:rsidRDefault="00FB29EC" w:rsidP="00A31A04">
            <w:pPr>
              <w:rPr>
                <w:rFonts w:ascii="Arial" w:hAnsi="Arial" w:cs="Arial"/>
                <w:sz w:val="22"/>
                <w:szCs w:val="22"/>
              </w:rPr>
            </w:pPr>
            <w:proofErr w:type="spellStart"/>
            <w:r w:rsidRPr="007F5B81">
              <w:rPr>
                <w:rFonts w:ascii="Arial" w:hAnsi="Arial" w:cs="Arial"/>
                <w:sz w:val="22"/>
                <w:szCs w:val="22"/>
              </w:rPr>
              <w:t>Paye</w:t>
            </w:r>
            <w:proofErr w:type="spellEnd"/>
            <w:r w:rsidRPr="007F5B81">
              <w:rPr>
                <w:rFonts w:ascii="Arial" w:hAnsi="Arial" w:cs="Arial"/>
                <w:sz w:val="22"/>
                <w:szCs w:val="22"/>
              </w:rPr>
              <w:t xml:space="preserve"> </w:t>
            </w:r>
          </w:p>
        </w:tc>
        <w:tc>
          <w:tcPr>
            <w:tcW w:w="2557" w:type="dxa"/>
            <w:shd w:val="clear" w:color="auto" w:fill="auto"/>
          </w:tcPr>
          <w:p w14:paraId="6486CF36" w14:textId="77777777" w:rsidR="00FB29EC" w:rsidRPr="007F5B81" w:rsidRDefault="00FB29EC" w:rsidP="00A31A04">
            <w:pPr>
              <w:rPr>
                <w:rFonts w:ascii="Arial" w:hAnsi="Arial" w:cs="Arial"/>
                <w:sz w:val="22"/>
                <w:szCs w:val="22"/>
              </w:rPr>
            </w:pPr>
            <w:r w:rsidRPr="007F5B81">
              <w:rPr>
                <w:rFonts w:ascii="Arial" w:hAnsi="Arial" w:cs="Arial"/>
                <w:sz w:val="22"/>
                <w:szCs w:val="22"/>
              </w:rPr>
              <w:t>£230.20</w:t>
            </w:r>
          </w:p>
        </w:tc>
        <w:tc>
          <w:tcPr>
            <w:tcW w:w="2372" w:type="dxa"/>
          </w:tcPr>
          <w:p w14:paraId="22C8395D"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7F641E43" w14:textId="77777777" w:rsidTr="00A31A04">
        <w:trPr>
          <w:trHeight w:val="296"/>
        </w:trPr>
        <w:tc>
          <w:tcPr>
            <w:tcW w:w="2085" w:type="dxa"/>
            <w:shd w:val="clear" w:color="auto" w:fill="auto"/>
          </w:tcPr>
          <w:p w14:paraId="12EBF53C" w14:textId="77777777" w:rsidR="00FB29EC" w:rsidRPr="007F5B81" w:rsidRDefault="00FB29EC" w:rsidP="00A31A04">
            <w:pPr>
              <w:rPr>
                <w:rFonts w:ascii="Arial" w:hAnsi="Arial" w:cs="Arial"/>
                <w:sz w:val="22"/>
                <w:szCs w:val="22"/>
              </w:rPr>
            </w:pPr>
            <w:r w:rsidRPr="007F5B81">
              <w:rPr>
                <w:rFonts w:ascii="Arial" w:hAnsi="Arial" w:cs="Arial"/>
                <w:sz w:val="22"/>
                <w:szCs w:val="22"/>
              </w:rPr>
              <w:t>Becx Carter</w:t>
            </w:r>
          </w:p>
        </w:tc>
        <w:tc>
          <w:tcPr>
            <w:tcW w:w="2948" w:type="dxa"/>
            <w:shd w:val="clear" w:color="auto" w:fill="auto"/>
          </w:tcPr>
          <w:p w14:paraId="012BC276" w14:textId="77777777" w:rsidR="00FB29EC" w:rsidRPr="007F5B81" w:rsidRDefault="00FB29EC" w:rsidP="00A31A04">
            <w:pPr>
              <w:rPr>
                <w:rFonts w:ascii="Arial" w:hAnsi="Arial" w:cs="Arial"/>
                <w:sz w:val="22"/>
                <w:szCs w:val="22"/>
              </w:rPr>
            </w:pPr>
            <w:r w:rsidRPr="007F5B81">
              <w:rPr>
                <w:rFonts w:ascii="Arial" w:hAnsi="Arial" w:cs="Arial"/>
                <w:sz w:val="22"/>
                <w:szCs w:val="22"/>
              </w:rPr>
              <w:t>Salary (via SO)</w:t>
            </w:r>
          </w:p>
        </w:tc>
        <w:tc>
          <w:tcPr>
            <w:tcW w:w="2557" w:type="dxa"/>
            <w:shd w:val="clear" w:color="auto" w:fill="auto"/>
          </w:tcPr>
          <w:p w14:paraId="06CFDD2C" w14:textId="77777777" w:rsidR="00FB29EC" w:rsidRPr="007F5B81" w:rsidRDefault="00FB29EC" w:rsidP="00A31A04">
            <w:pPr>
              <w:rPr>
                <w:rFonts w:ascii="Arial" w:hAnsi="Arial" w:cs="Arial"/>
                <w:sz w:val="22"/>
                <w:szCs w:val="22"/>
              </w:rPr>
            </w:pPr>
            <w:r w:rsidRPr="007F5B81">
              <w:rPr>
                <w:rFonts w:ascii="Arial" w:hAnsi="Arial" w:cs="Arial"/>
                <w:sz w:val="22"/>
                <w:szCs w:val="22"/>
              </w:rPr>
              <w:t>£921.05</w:t>
            </w:r>
          </w:p>
        </w:tc>
        <w:tc>
          <w:tcPr>
            <w:tcW w:w="2372" w:type="dxa"/>
          </w:tcPr>
          <w:p w14:paraId="6F648C37" w14:textId="77777777" w:rsidR="00FB29EC" w:rsidRPr="007F5B81" w:rsidRDefault="00FB29EC" w:rsidP="00A31A04">
            <w:pPr>
              <w:rPr>
                <w:rFonts w:ascii="Arial" w:hAnsi="Arial" w:cs="Arial"/>
                <w:sz w:val="22"/>
                <w:szCs w:val="22"/>
              </w:rPr>
            </w:pPr>
            <w:r w:rsidRPr="007F5B81">
              <w:rPr>
                <w:rFonts w:ascii="Arial" w:hAnsi="Arial" w:cs="Arial"/>
                <w:sz w:val="22"/>
                <w:szCs w:val="22"/>
              </w:rPr>
              <w:t>Via SO</w:t>
            </w:r>
          </w:p>
        </w:tc>
      </w:tr>
      <w:tr w:rsidR="00FB29EC" w:rsidRPr="000F1A5B" w14:paraId="7B96B0E0" w14:textId="77777777" w:rsidTr="00A31A04">
        <w:trPr>
          <w:trHeight w:val="296"/>
        </w:trPr>
        <w:tc>
          <w:tcPr>
            <w:tcW w:w="2085" w:type="dxa"/>
            <w:shd w:val="clear" w:color="auto" w:fill="auto"/>
          </w:tcPr>
          <w:p w14:paraId="3EE9F7BC" w14:textId="77777777" w:rsidR="00FB29EC" w:rsidRPr="007F5B81" w:rsidRDefault="00FB29EC" w:rsidP="00A31A04">
            <w:pPr>
              <w:rPr>
                <w:rFonts w:ascii="Arial" w:hAnsi="Arial" w:cs="Arial"/>
                <w:sz w:val="22"/>
                <w:szCs w:val="22"/>
              </w:rPr>
            </w:pPr>
            <w:r w:rsidRPr="007F5B81">
              <w:rPr>
                <w:rFonts w:ascii="Arial" w:hAnsi="Arial" w:cs="Arial"/>
                <w:sz w:val="22"/>
                <w:szCs w:val="22"/>
              </w:rPr>
              <w:t>Jean Airey</w:t>
            </w:r>
          </w:p>
        </w:tc>
        <w:tc>
          <w:tcPr>
            <w:tcW w:w="2948" w:type="dxa"/>
            <w:shd w:val="clear" w:color="auto" w:fill="auto"/>
          </w:tcPr>
          <w:p w14:paraId="30D1C9D4" w14:textId="77777777" w:rsidR="00FB29EC" w:rsidRPr="007F5B81" w:rsidRDefault="00FB29EC" w:rsidP="00A31A04">
            <w:pPr>
              <w:rPr>
                <w:rFonts w:ascii="Arial" w:hAnsi="Arial" w:cs="Arial"/>
                <w:sz w:val="22"/>
                <w:szCs w:val="22"/>
              </w:rPr>
            </w:pPr>
            <w:r w:rsidRPr="007F5B81">
              <w:rPr>
                <w:rFonts w:ascii="Arial" w:hAnsi="Arial" w:cs="Arial"/>
                <w:sz w:val="22"/>
                <w:szCs w:val="22"/>
              </w:rPr>
              <w:t>Internal Audit</w:t>
            </w:r>
          </w:p>
        </w:tc>
        <w:tc>
          <w:tcPr>
            <w:tcW w:w="2557" w:type="dxa"/>
            <w:shd w:val="clear" w:color="auto" w:fill="auto"/>
          </w:tcPr>
          <w:p w14:paraId="7B389E62" w14:textId="77777777" w:rsidR="00FB29EC" w:rsidRPr="007F5B81" w:rsidRDefault="00FB29EC" w:rsidP="00A31A04">
            <w:pPr>
              <w:rPr>
                <w:rFonts w:ascii="Arial" w:hAnsi="Arial" w:cs="Arial"/>
                <w:sz w:val="22"/>
                <w:szCs w:val="22"/>
              </w:rPr>
            </w:pPr>
            <w:r w:rsidRPr="007F5B81">
              <w:rPr>
                <w:rFonts w:ascii="Arial" w:hAnsi="Arial" w:cs="Arial"/>
                <w:sz w:val="22"/>
                <w:szCs w:val="22"/>
              </w:rPr>
              <w:t>£35</w:t>
            </w:r>
          </w:p>
        </w:tc>
        <w:tc>
          <w:tcPr>
            <w:tcW w:w="2372" w:type="dxa"/>
          </w:tcPr>
          <w:p w14:paraId="462103AC"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5199E6A2" w14:textId="77777777" w:rsidTr="00A31A04">
        <w:trPr>
          <w:trHeight w:val="296"/>
        </w:trPr>
        <w:tc>
          <w:tcPr>
            <w:tcW w:w="2085" w:type="dxa"/>
            <w:shd w:val="clear" w:color="auto" w:fill="auto"/>
          </w:tcPr>
          <w:p w14:paraId="5F0C87F2" w14:textId="77777777" w:rsidR="00FB29EC" w:rsidRPr="007F5B81" w:rsidRDefault="00FB29EC" w:rsidP="00A31A04">
            <w:pPr>
              <w:rPr>
                <w:rFonts w:ascii="Arial" w:hAnsi="Arial" w:cs="Arial"/>
                <w:sz w:val="22"/>
                <w:szCs w:val="22"/>
              </w:rPr>
            </w:pPr>
            <w:r w:rsidRPr="007F5B81">
              <w:rPr>
                <w:rFonts w:ascii="Arial" w:hAnsi="Arial" w:cs="Arial"/>
                <w:sz w:val="22"/>
                <w:szCs w:val="22"/>
              </w:rPr>
              <w:t>Community Heartbeat Trust</w:t>
            </w:r>
          </w:p>
        </w:tc>
        <w:tc>
          <w:tcPr>
            <w:tcW w:w="2948" w:type="dxa"/>
            <w:shd w:val="clear" w:color="auto" w:fill="auto"/>
          </w:tcPr>
          <w:p w14:paraId="7EC83171" w14:textId="77777777" w:rsidR="00FB29EC" w:rsidRPr="007F5B81" w:rsidRDefault="00FB29EC" w:rsidP="00A31A04">
            <w:pPr>
              <w:rPr>
                <w:rFonts w:ascii="Arial" w:hAnsi="Arial" w:cs="Arial"/>
                <w:sz w:val="22"/>
                <w:szCs w:val="22"/>
              </w:rPr>
            </w:pPr>
            <w:r w:rsidRPr="007F5B81">
              <w:rPr>
                <w:rFonts w:ascii="Arial" w:hAnsi="Arial" w:cs="Arial"/>
                <w:sz w:val="22"/>
                <w:szCs w:val="22"/>
              </w:rPr>
              <w:t>Defib Annual fee</w:t>
            </w:r>
          </w:p>
        </w:tc>
        <w:tc>
          <w:tcPr>
            <w:tcW w:w="2557" w:type="dxa"/>
            <w:shd w:val="clear" w:color="auto" w:fill="auto"/>
          </w:tcPr>
          <w:p w14:paraId="611DB6C8" w14:textId="77777777" w:rsidR="00FB29EC" w:rsidRPr="007F5B81" w:rsidRDefault="00FB29EC" w:rsidP="00A31A04">
            <w:pPr>
              <w:rPr>
                <w:rFonts w:ascii="Arial" w:hAnsi="Arial" w:cs="Arial"/>
                <w:sz w:val="22"/>
                <w:szCs w:val="22"/>
              </w:rPr>
            </w:pPr>
            <w:r w:rsidRPr="007F5B81">
              <w:rPr>
                <w:rFonts w:ascii="Arial" w:hAnsi="Arial" w:cs="Arial"/>
                <w:sz w:val="22"/>
                <w:szCs w:val="22"/>
              </w:rPr>
              <w:t>£151.20</w:t>
            </w:r>
          </w:p>
        </w:tc>
        <w:tc>
          <w:tcPr>
            <w:tcW w:w="2372" w:type="dxa"/>
          </w:tcPr>
          <w:p w14:paraId="4BFA04E0"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16A9DED0" w14:textId="77777777" w:rsidTr="00A31A04">
        <w:trPr>
          <w:trHeight w:val="296"/>
        </w:trPr>
        <w:tc>
          <w:tcPr>
            <w:tcW w:w="2085" w:type="dxa"/>
            <w:shd w:val="clear" w:color="auto" w:fill="auto"/>
          </w:tcPr>
          <w:p w14:paraId="1831A5DA"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43B45D3C" w14:textId="77777777" w:rsidR="00FB29EC" w:rsidRPr="007F5B81" w:rsidRDefault="00FB29EC" w:rsidP="00A31A04">
            <w:pPr>
              <w:rPr>
                <w:rFonts w:ascii="Arial" w:hAnsi="Arial" w:cs="Arial"/>
                <w:sz w:val="22"/>
                <w:szCs w:val="22"/>
              </w:rPr>
            </w:pPr>
            <w:r w:rsidRPr="007F5B81">
              <w:rPr>
                <w:rFonts w:ascii="Arial" w:hAnsi="Arial" w:cs="Arial"/>
                <w:sz w:val="22"/>
                <w:szCs w:val="22"/>
              </w:rPr>
              <w:t>Email Security</w:t>
            </w:r>
          </w:p>
        </w:tc>
        <w:tc>
          <w:tcPr>
            <w:tcW w:w="2557" w:type="dxa"/>
            <w:shd w:val="clear" w:color="auto" w:fill="auto"/>
          </w:tcPr>
          <w:p w14:paraId="796993BF" w14:textId="77777777" w:rsidR="00FB29EC" w:rsidRPr="007F5B81" w:rsidRDefault="00FB29EC" w:rsidP="00A31A04">
            <w:pPr>
              <w:rPr>
                <w:rFonts w:ascii="Arial" w:hAnsi="Arial" w:cs="Arial"/>
                <w:sz w:val="22"/>
                <w:szCs w:val="22"/>
              </w:rPr>
            </w:pPr>
            <w:r w:rsidRPr="007F5B81">
              <w:rPr>
                <w:rFonts w:ascii="Arial" w:hAnsi="Arial" w:cs="Arial"/>
                <w:sz w:val="22"/>
                <w:szCs w:val="22"/>
              </w:rPr>
              <w:t>£14.93</w:t>
            </w:r>
          </w:p>
        </w:tc>
        <w:tc>
          <w:tcPr>
            <w:tcW w:w="2372" w:type="dxa"/>
          </w:tcPr>
          <w:p w14:paraId="6255F521"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76F0FED0" w14:textId="77777777" w:rsidTr="00A31A04">
        <w:trPr>
          <w:trHeight w:val="296"/>
        </w:trPr>
        <w:tc>
          <w:tcPr>
            <w:tcW w:w="2085" w:type="dxa"/>
            <w:shd w:val="clear" w:color="auto" w:fill="auto"/>
          </w:tcPr>
          <w:p w14:paraId="0DD593A7"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558E2916" w14:textId="77777777" w:rsidR="00FB29EC" w:rsidRPr="007F5B81" w:rsidRDefault="00FB29EC" w:rsidP="00A31A04">
            <w:pPr>
              <w:rPr>
                <w:rFonts w:ascii="Arial" w:hAnsi="Arial" w:cs="Arial"/>
                <w:sz w:val="22"/>
                <w:szCs w:val="22"/>
              </w:rPr>
            </w:pPr>
            <w:r w:rsidRPr="007F5B81">
              <w:rPr>
                <w:rFonts w:ascii="Arial" w:hAnsi="Arial" w:cs="Arial"/>
                <w:sz w:val="22"/>
                <w:szCs w:val="22"/>
              </w:rPr>
              <w:t>Web Hosting May</w:t>
            </w:r>
          </w:p>
        </w:tc>
        <w:tc>
          <w:tcPr>
            <w:tcW w:w="2557" w:type="dxa"/>
            <w:shd w:val="clear" w:color="auto" w:fill="auto"/>
          </w:tcPr>
          <w:p w14:paraId="49CB0C68" w14:textId="77777777" w:rsidR="00FB29EC" w:rsidRPr="007F5B81" w:rsidRDefault="00FB29EC" w:rsidP="00A31A04">
            <w:pPr>
              <w:rPr>
                <w:rFonts w:ascii="Arial" w:hAnsi="Arial" w:cs="Arial"/>
                <w:sz w:val="22"/>
                <w:szCs w:val="22"/>
              </w:rPr>
            </w:pPr>
            <w:r w:rsidRPr="007F5B81">
              <w:rPr>
                <w:rFonts w:ascii="Arial" w:hAnsi="Arial" w:cs="Arial"/>
                <w:sz w:val="22"/>
                <w:szCs w:val="22"/>
              </w:rPr>
              <w:t>£7.56</w:t>
            </w:r>
          </w:p>
        </w:tc>
        <w:tc>
          <w:tcPr>
            <w:tcW w:w="2372" w:type="dxa"/>
          </w:tcPr>
          <w:p w14:paraId="0DA7BC57"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43054B77" w14:textId="77777777" w:rsidTr="00A31A04">
        <w:trPr>
          <w:trHeight w:val="296"/>
        </w:trPr>
        <w:tc>
          <w:tcPr>
            <w:tcW w:w="2085" w:type="dxa"/>
            <w:shd w:val="clear" w:color="auto" w:fill="auto"/>
          </w:tcPr>
          <w:p w14:paraId="166C6E05" w14:textId="77777777" w:rsidR="00FB29EC" w:rsidRPr="007F5B81" w:rsidRDefault="00FB29EC" w:rsidP="00A31A04">
            <w:pPr>
              <w:rPr>
                <w:rFonts w:ascii="Arial" w:hAnsi="Arial" w:cs="Arial"/>
                <w:sz w:val="22"/>
                <w:szCs w:val="22"/>
              </w:rPr>
            </w:pPr>
            <w:r w:rsidRPr="007F5B81">
              <w:rPr>
                <w:rFonts w:ascii="Arial" w:hAnsi="Arial" w:cs="Arial"/>
                <w:sz w:val="22"/>
                <w:szCs w:val="22"/>
              </w:rPr>
              <w:t xml:space="preserve">CALC </w:t>
            </w:r>
          </w:p>
        </w:tc>
        <w:tc>
          <w:tcPr>
            <w:tcW w:w="2948" w:type="dxa"/>
            <w:shd w:val="clear" w:color="auto" w:fill="auto"/>
          </w:tcPr>
          <w:p w14:paraId="58C5846A" w14:textId="77777777" w:rsidR="00FB29EC" w:rsidRPr="007F5B81" w:rsidRDefault="00FB29EC" w:rsidP="00A31A04">
            <w:pPr>
              <w:rPr>
                <w:rFonts w:ascii="Arial" w:hAnsi="Arial" w:cs="Arial"/>
                <w:sz w:val="22"/>
                <w:szCs w:val="22"/>
              </w:rPr>
            </w:pPr>
            <w:r w:rsidRPr="007F5B81">
              <w:rPr>
                <w:rFonts w:ascii="Arial" w:hAnsi="Arial" w:cs="Arial"/>
                <w:sz w:val="22"/>
                <w:szCs w:val="22"/>
              </w:rPr>
              <w:t>Subscription</w:t>
            </w:r>
          </w:p>
        </w:tc>
        <w:tc>
          <w:tcPr>
            <w:tcW w:w="2557" w:type="dxa"/>
            <w:shd w:val="clear" w:color="auto" w:fill="auto"/>
          </w:tcPr>
          <w:p w14:paraId="2C75C51A" w14:textId="77777777" w:rsidR="00FB29EC" w:rsidRPr="007F5B81" w:rsidRDefault="00FB29EC" w:rsidP="00A31A04">
            <w:pPr>
              <w:rPr>
                <w:rFonts w:ascii="Arial" w:hAnsi="Arial" w:cs="Arial"/>
                <w:sz w:val="22"/>
                <w:szCs w:val="22"/>
              </w:rPr>
            </w:pPr>
            <w:r w:rsidRPr="007F5B81">
              <w:rPr>
                <w:rFonts w:ascii="Arial" w:hAnsi="Arial" w:cs="Arial"/>
                <w:sz w:val="22"/>
                <w:szCs w:val="22"/>
              </w:rPr>
              <w:t>£130.97</w:t>
            </w:r>
          </w:p>
        </w:tc>
        <w:tc>
          <w:tcPr>
            <w:tcW w:w="2372" w:type="dxa"/>
          </w:tcPr>
          <w:p w14:paraId="3D17542E"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76794E68" w14:textId="77777777" w:rsidTr="00A31A04">
        <w:trPr>
          <w:trHeight w:val="296"/>
        </w:trPr>
        <w:tc>
          <w:tcPr>
            <w:tcW w:w="2085" w:type="dxa"/>
            <w:shd w:val="clear" w:color="auto" w:fill="auto"/>
          </w:tcPr>
          <w:p w14:paraId="3D2CFD81" w14:textId="77777777" w:rsidR="00FB29EC" w:rsidRPr="007F5B81" w:rsidRDefault="00FB29EC" w:rsidP="00A31A04">
            <w:pPr>
              <w:rPr>
                <w:rFonts w:ascii="Arial" w:hAnsi="Arial" w:cs="Arial"/>
                <w:sz w:val="22"/>
                <w:szCs w:val="22"/>
              </w:rPr>
            </w:pPr>
            <w:r w:rsidRPr="007F5B81">
              <w:rPr>
                <w:rFonts w:ascii="Arial" w:hAnsi="Arial" w:cs="Arial"/>
                <w:sz w:val="22"/>
                <w:szCs w:val="22"/>
              </w:rPr>
              <w:t>BHIB</w:t>
            </w:r>
          </w:p>
        </w:tc>
        <w:tc>
          <w:tcPr>
            <w:tcW w:w="2948" w:type="dxa"/>
            <w:shd w:val="clear" w:color="auto" w:fill="auto"/>
          </w:tcPr>
          <w:p w14:paraId="02061F93" w14:textId="77777777" w:rsidR="00FB29EC" w:rsidRPr="007F5B81" w:rsidRDefault="00FB29EC" w:rsidP="00A31A04">
            <w:pPr>
              <w:rPr>
                <w:rFonts w:ascii="Arial" w:hAnsi="Arial" w:cs="Arial"/>
                <w:sz w:val="22"/>
                <w:szCs w:val="22"/>
              </w:rPr>
            </w:pPr>
            <w:r w:rsidRPr="007F5B81">
              <w:rPr>
                <w:rFonts w:ascii="Arial" w:hAnsi="Arial" w:cs="Arial"/>
                <w:sz w:val="22"/>
                <w:szCs w:val="22"/>
              </w:rPr>
              <w:t>Insurance</w:t>
            </w:r>
          </w:p>
        </w:tc>
        <w:tc>
          <w:tcPr>
            <w:tcW w:w="2557" w:type="dxa"/>
            <w:shd w:val="clear" w:color="auto" w:fill="auto"/>
          </w:tcPr>
          <w:p w14:paraId="3FF5F87C" w14:textId="77777777" w:rsidR="00FB29EC" w:rsidRPr="007F5B81" w:rsidRDefault="00FB29EC" w:rsidP="00A31A04">
            <w:pPr>
              <w:rPr>
                <w:rFonts w:ascii="Arial" w:hAnsi="Arial" w:cs="Arial"/>
                <w:sz w:val="22"/>
                <w:szCs w:val="22"/>
              </w:rPr>
            </w:pPr>
            <w:r w:rsidRPr="007F5B81">
              <w:rPr>
                <w:rFonts w:ascii="Arial" w:hAnsi="Arial" w:cs="Arial"/>
                <w:sz w:val="22"/>
                <w:szCs w:val="22"/>
              </w:rPr>
              <w:t>£261.21</w:t>
            </w:r>
          </w:p>
        </w:tc>
        <w:tc>
          <w:tcPr>
            <w:tcW w:w="2372" w:type="dxa"/>
          </w:tcPr>
          <w:p w14:paraId="5A4A7BB9"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358219A0" w14:textId="77777777" w:rsidTr="00A31A04">
        <w:trPr>
          <w:trHeight w:val="296"/>
        </w:trPr>
        <w:tc>
          <w:tcPr>
            <w:tcW w:w="2085" w:type="dxa"/>
            <w:shd w:val="clear" w:color="auto" w:fill="auto"/>
          </w:tcPr>
          <w:p w14:paraId="26C1E2B2" w14:textId="77777777" w:rsidR="00FB29EC" w:rsidRPr="007F5B81" w:rsidRDefault="00FB29EC" w:rsidP="00A31A04">
            <w:pPr>
              <w:rPr>
                <w:rFonts w:ascii="Arial" w:hAnsi="Arial" w:cs="Arial"/>
                <w:sz w:val="22"/>
                <w:szCs w:val="22"/>
              </w:rPr>
            </w:pPr>
            <w:r w:rsidRPr="007F5B81">
              <w:rPr>
                <w:rFonts w:ascii="Arial" w:hAnsi="Arial" w:cs="Arial"/>
                <w:sz w:val="22"/>
                <w:szCs w:val="22"/>
              </w:rPr>
              <w:t>Claranet</w:t>
            </w:r>
          </w:p>
        </w:tc>
        <w:tc>
          <w:tcPr>
            <w:tcW w:w="2948" w:type="dxa"/>
            <w:shd w:val="clear" w:color="auto" w:fill="auto"/>
          </w:tcPr>
          <w:p w14:paraId="77228454" w14:textId="77777777" w:rsidR="00FB29EC" w:rsidRPr="007F5B81" w:rsidRDefault="00FB29EC" w:rsidP="00A31A04">
            <w:pPr>
              <w:rPr>
                <w:rFonts w:ascii="Arial" w:hAnsi="Arial" w:cs="Arial"/>
                <w:sz w:val="22"/>
                <w:szCs w:val="22"/>
              </w:rPr>
            </w:pPr>
            <w:r w:rsidRPr="007F5B81">
              <w:rPr>
                <w:rFonts w:ascii="Arial" w:hAnsi="Arial" w:cs="Arial"/>
                <w:sz w:val="22"/>
                <w:szCs w:val="22"/>
              </w:rPr>
              <w:t>Web Hosting April</w:t>
            </w:r>
          </w:p>
        </w:tc>
        <w:tc>
          <w:tcPr>
            <w:tcW w:w="2557" w:type="dxa"/>
            <w:shd w:val="clear" w:color="auto" w:fill="auto"/>
          </w:tcPr>
          <w:p w14:paraId="023B772A" w14:textId="77777777" w:rsidR="00FB29EC" w:rsidRPr="007F5B81" w:rsidRDefault="00FB29EC" w:rsidP="00A31A04">
            <w:pPr>
              <w:rPr>
                <w:rFonts w:ascii="Arial" w:hAnsi="Arial" w:cs="Arial"/>
                <w:sz w:val="22"/>
                <w:szCs w:val="22"/>
              </w:rPr>
            </w:pPr>
            <w:r w:rsidRPr="007F5B81">
              <w:rPr>
                <w:rFonts w:ascii="Arial" w:hAnsi="Arial" w:cs="Arial"/>
                <w:sz w:val="22"/>
                <w:szCs w:val="22"/>
              </w:rPr>
              <w:t>£7.56</w:t>
            </w:r>
          </w:p>
        </w:tc>
        <w:tc>
          <w:tcPr>
            <w:tcW w:w="2372" w:type="dxa"/>
          </w:tcPr>
          <w:p w14:paraId="3E57486C" w14:textId="77777777" w:rsidR="00FB29EC" w:rsidRPr="007F5B81" w:rsidRDefault="00FB29EC" w:rsidP="00A31A04">
            <w:pPr>
              <w:rPr>
                <w:rFonts w:ascii="Arial" w:hAnsi="Arial" w:cs="Arial"/>
                <w:sz w:val="22"/>
                <w:szCs w:val="22"/>
              </w:rPr>
            </w:pPr>
            <w:r w:rsidRPr="007F5B81">
              <w:rPr>
                <w:rFonts w:ascii="Arial" w:hAnsi="Arial" w:cs="Arial"/>
                <w:sz w:val="22"/>
                <w:szCs w:val="22"/>
              </w:rPr>
              <w:t>TD &amp; FC</w:t>
            </w:r>
          </w:p>
        </w:tc>
      </w:tr>
      <w:tr w:rsidR="00FB29EC" w:rsidRPr="000F1A5B" w14:paraId="268B8F09" w14:textId="77777777" w:rsidTr="00A31A04">
        <w:trPr>
          <w:trHeight w:val="296"/>
        </w:trPr>
        <w:tc>
          <w:tcPr>
            <w:tcW w:w="2085" w:type="dxa"/>
            <w:shd w:val="clear" w:color="auto" w:fill="auto"/>
          </w:tcPr>
          <w:p w14:paraId="5B1DD70E" w14:textId="77777777" w:rsidR="00FB29EC" w:rsidRPr="007F5B81" w:rsidRDefault="00FB29EC" w:rsidP="00A31A04">
            <w:pPr>
              <w:rPr>
                <w:rFonts w:ascii="Arial" w:hAnsi="Arial" w:cs="Arial"/>
                <w:sz w:val="22"/>
                <w:szCs w:val="22"/>
              </w:rPr>
            </w:pPr>
            <w:r w:rsidRPr="007F5B81">
              <w:rPr>
                <w:rFonts w:ascii="Arial" w:hAnsi="Arial" w:cs="Arial"/>
                <w:sz w:val="22"/>
                <w:szCs w:val="22"/>
              </w:rPr>
              <w:t>Becx Carter</w:t>
            </w:r>
          </w:p>
        </w:tc>
        <w:tc>
          <w:tcPr>
            <w:tcW w:w="2948" w:type="dxa"/>
            <w:shd w:val="clear" w:color="auto" w:fill="auto"/>
          </w:tcPr>
          <w:p w14:paraId="22D01C50" w14:textId="77777777" w:rsidR="00FB29EC" w:rsidRPr="007F5B81" w:rsidRDefault="00FB29EC" w:rsidP="00A31A04">
            <w:pPr>
              <w:rPr>
                <w:rFonts w:ascii="Arial" w:hAnsi="Arial" w:cs="Arial"/>
                <w:sz w:val="22"/>
                <w:szCs w:val="22"/>
              </w:rPr>
            </w:pPr>
            <w:r w:rsidRPr="007F5B81">
              <w:rPr>
                <w:rFonts w:ascii="Arial" w:hAnsi="Arial" w:cs="Arial"/>
                <w:sz w:val="22"/>
                <w:szCs w:val="22"/>
              </w:rPr>
              <w:t>Expenses</w:t>
            </w:r>
          </w:p>
        </w:tc>
        <w:tc>
          <w:tcPr>
            <w:tcW w:w="2557" w:type="dxa"/>
            <w:shd w:val="clear" w:color="auto" w:fill="auto"/>
          </w:tcPr>
          <w:p w14:paraId="24DAF5F1" w14:textId="77777777" w:rsidR="00FB29EC" w:rsidRPr="007F5B81" w:rsidRDefault="00FB29EC" w:rsidP="00A31A04">
            <w:pPr>
              <w:rPr>
                <w:rFonts w:ascii="Arial" w:hAnsi="Arial" w:cs="Arial"/>
                <w:sz w:val="22"/>
                <w:szCs w:val="22"/>
              </w:rPr>
            </w:pPr>
            <w:r w:rsidRPr="007F5B81">
              <w:rPr>
                <w:rFonts w:ascii="Arial" w:hAnsi="Arial" w:cs="Arial"/>
                <w:sz w:val="22"/>
                <w:szCs w:val="22"/>
              </w:rPr>
              <w:t>£23.52</w:t>
            </w:r>
          </w:p>
        </w:tc>
        <w:tc>
          <w:tcPr>
            <w:tcW w:w="2372" w:type="dxa"/>
          </w:tcPr>
          <w:p w14:paraId="7F19DFF6" w14:textId="77777777" w:rsidR="00FB29EC" w:rsidRDefault="00FB29EC" w:rsidP="00A31A04">
            <w:pPr>
              <w:rPr>
                <w:rFonts w:ascii="Arial" w:hAnsi="Arial" w:cs="Arial"/>
                <w:sz w:val="22"/>
                <w:szCs w:val="22"/>
              </w:rPr>
            </w:pPr>
            <w:r w:rsidRPr="007F5B81">
              <w:rPr>
                <w:rFonts w:ascii="Arial" w:hAnsi="Arial" w:cs="Arial"/>
                <w:sz w:val="22"/>
                <w:szCs w:val="22"/>
              </w:rPr>
              <w:t>TD &amp; FC</w:t>
            </w:r>
          </w:p>
          <w:p w14:paraId="1EB1D02A" w14:textId="77777777" w:rsidR="00FB29EC" w:rsidRPr="007F5B81" w:rsidRDefault="00FB29EC" w:rsidP="00A31A04">
            <w:pPr>
              <w:rPr>
                <w:rFonts w:ascii="Arial" w:hAnsi="Arial" w:cs="Arial"/>
                <w:sz w:val="22"/>
                <w:szCs w:val="22"/>
              </w:rPr>
            </w:pPr>
          </w:p>
        </w:tc>
      </w:tr>
    </w:tbl>
    <w:p w14:paraId="165A686A" w14:textId="77777777" w:rsidR="00E1403A" w:rsidRDefault="00E1403A" w:rsidP="004D0558">
      <w:pPr>
        <w:pStyle w:val="Heading1"/>
      </w:pPr>
    </w:p>
    <w:p w14:paraId="3B93DC15" w14:textId="13F63A48" w:rsidR="00001BB8" w:rsidRDefault="00FB29EC" w:rsidP="004D0558">
      <w:pPr>
        <w:pStyle w:val="Heading1"/>
      </w:pPr>
      <w:r>
        <w:t>24/2020 Ratification of Planning Decisions taken since the 20</w:t>
      </w:r>
      <w:r w:rsidRPr="00FB29EC">
        <w:rPr>
          <w:vertAlign w:val="superscript"/>
        </w:rPr>
        <w:t>th</w:t>
      </w:r>
      <w:r>
        <w:t xml:space="preserve"> January 2020 meeting under delegated authority of the High Consequences Infectious Disease Policy</w:t>
      </w:r>
    </w:p>
    <w:p w14:paraId="34941426" w14:textId="2FD5BDF6" w:rsidR="003F53A6" w:rsidRDefault="003F53A6" w:rsidP="003F53A6"/>
    <w:p w14:paraId="01F8A93C" w14:textId="5809D8EC" w:rsidR="00FB29EC" w:rsidRDefault="00FB29EC" w:rsidP="00FB29EC">
      <w:pPr>
        <w:pStyle w:val="NoSpacing"/>
      </w:pPr>
      <w:r>
        <w:rPr>
          <w:b/>
          <w:bCs/>
        </w:rPr>
        <w:t xml:space="preserve">Resolved </w:t>
      </w:r>
      <w:r>
        <w:t xml:space="preserve">by all present that the below responses submitted to planning applications during the HCID period be formally ratified. </w:t>
      </w:r>
    </w:p>
    <w:p w14:paraId="0CD3BC77" w14:textId="31F1D5D5" w:rsidR="00FB29EC" w:rsidRDefault="00FB29EC" w:rsidP="00FB29EC">
      <w:pPr>
        <w:pStyle w:val="NoSpacing"/>
      </w:pPr>
    </w:p>
    <w:p w14:paraId="25A5137D" w14:textId="5F25553C" w:rsidR="00FB29EC" w:rsidRDefault="00FB29EC" w:rsidP="00FB29EC">
      <w:pPr>
        <w:pStyle w:val="NoSpacing"/>
        <w:rPr>
          <w:b/>
          <w:bCs/>
        </w:rPr>
      </w:pPr>
      <w:r>
        <w:rPr>
          <w:b/>
          <w:bCs/>
        </w:rPr>
        <w:t xml:space="preserve">Ref: </w:t>
      </w:r>
      <w:r>
        <w:rPr>
          <w:b/>
          <w:bCs/>
        </w:rPr>
        <w:tab/>
      </w:r>
      <w:r>
        <w:rPr>
          <w:b/>
          <w:bCs/>
        </w:rPr>
        <w:tab/>
      </w:r>
      <w:r>
        <w:rPr>
          <w:b/>
          <w:bCs/>
        </w:rPr>
        <w:tab/>
        <w:t>7/2020/2060</w:t>
      </w:r>
    </w:p>
    <w:p w14:paraId="3643B6C3" w14:textId="66CEB94D" w:rsidR="00FB29EC" w:rsidRDefault="00FB29EC" w:rsidP="00FB29EC">
      <w:pPr>
        <w:pStyle w:val="NoSpacing"/>
      </w:pPr>
      <w:r>
        <w:t xml:space="preserve">Location: </w:t>
      </w:r>
      <w:r>
        <w:tab/>
      </w:r>
      <w:r>
        <w:tab/>
        <w:t xml:space="preserve">2 Peet Howe, </w:t>
      </w:r>
      <w:proofErr w:type="spellStart"/>
      <w:r>
        <w:t>Longthwaite</w:t>
      </w:r>
      <w:proofErr w:type="spellEnd"/>
      <w:r>
        <w:t>, Keswick</w:t>
      </w:r>
    </w:p>
    <w:p w14:paraId="23A7BC1B" w14:textId="24F75C99" w:rsidR="00FB29EC" w:rsidRDefault="00FB29EC" w:rsidP="00FB29EC">
      <w:pPr>
        <w:pStyle w:val="NoSpacing"/>
        <w:ind w:left="2160" w:hanging="2160"/>
      </w:pPr>
      <w:r>
        <w:t>Proposal:</w:t>
      </w:r>
      <w:r>
        <w:tab/>
        <w:t xml:space="preserve">Amendments to position and size of windows, condition 3 on planning permission ref 7/2019/2054 for side &amp; rear wrap around extension to existing cottage. </w:t>
      </w:r>
      <w:r>
        <w:tab/>
      </w:r>
    </w:p>
    <w:p w14:paraId="40A81E97" w14:textId="0CAA6BDD" w:rsidR="00FB29EC" w:rsidRDefault="00FB29EC" w:rsidP="00FB29EC">
      <w:pPr>
        <w:pStyle w:val="NoSpacing"/>
      </w:pPr>
    </w:p>
    <w:p w14:paraId="68A02121" w14:textId="2727C3A5" w:rsidR="00FB29EC" w:rsidRPr="00971F5B" w:rsidRDefault="00FB29EC" w:rsidP="00FB29EC">
      <w:pPr>
        <w:pStyle w:val="NoSpacing"/>
        <w:rPr>
          <w:rFonts w:eastAsia="Times New Roman" w:cs="Arial"/>
        </w:rPr>
      </w:pPr>
      <w:r>
        <w:rPr>
          <w:b/>
          <w:bCs/>
        </w:rPr>
        <w:lastRenderedPageBreak/>
        <w:t xml:space="preserve">Resolved </w:t>
      </w:r>
      <w:r>
        <w:rPr>
          <w:rFonts w:eastAsia="Times New Roman" w:cs="Arial"/>
        </w:rPr>
        <w:t>that the</w:t>
      </w:r>
      <w:r w:rsidRPr="00971F5B">
        <w:rPr>
          <w:rFonts w:eastAsia="Times New Roman" w:cs="Arial"/>
        </w:rPr>
        <w:t xml:space="preserve"> Parish Council object to this application the grounds that the changes are significant and </w:t>
      </w:r>
      <w:proofErr w:type="gramStart"/>
      <w:r w:rsidRPr="00971F5B">
        <w:rPr>
          <w:rFonts w:eastAsia="Times New Roman" w:cs="Arial"/>
        </w:rPr>
        <w:t>material, and</w:t>
      </w:r>
      <w:proofErr w:type="gramEnd"/>
      <w:r w:rsidRPr="00971F5B">
        <w:rPr>
          <w:rFonts w:eastAsia="Times New Roman" w:cs="Arial"/>
        </w:rPr>
        <w:t xml:space="preserve"> increase the volume of glass on the proposed development massively, this is very out of keeping with the local architectural style. Additionally, the Parish Council have concerns that the works on the site are already in progress and it maybe that the development currently being undertaken is not in compliance with the existing planning approval.</w:t>
      </w:r>
    </w:p>
    <w:p w14:paraId="6223D88F" w14:textId="77777777" w:rsidR="00FB29EC" w:rsidRPr="00971F5B" w:rsidRDefault="00FB29EC" w:rsidP="00FB29EC">
      <w:pPr>
        <w:pStyle w:val="NoSpacing"/>
        <w:rPr>
          <w:rFonts w:eastAsia="Times New Roman" w:cs="Arial"/>
        </w:rPr>
      </w:pPr>
    </w:p>
    <w:p w14:paraId="391ED23E" w14:textId="34EBEC43" w:rsidR="00FB29EC" w:rsidRDefault="00FB29EC" w:rsidP="00FB29EC">
      <w:pPr>
        <w:pStyle w:val="NoSpacing"/>
        <w:rPr>
          <w:rFonts w:eastAsia="Times New Roman" w:cs="Arial"/>
        </w:rPr>
      </w:pPr>
      <w:r w:rsidRPr="00971F5B">
        <w:rPr>
          <w:rFonts w:eastAsia="Times New Roman" w:cs="Arial"/>
        </w:rPr>
        <w:t>The Parish Council would like to request that the applicant be requested to stop activity until a site visit has taken place by the LDNPA to confirm if the development is being constructed in compliance with current consents, or if the applicant is proceeding with the development as per the currently submitted but not yet decided application, and therefore undertaking works outside of planning consent? </w:t>
      </w:r>
      <w:r>
        <w:rPr>
          <w:rFonts w:eastAsia="Times New Roman" w:cs="Arial"/>
        </w:rPr>
        <w:t xml:space="preserve"> -Submitted 08/04/2020</w:t>
      </w:r>
    </w:p>
    <w:p w14:paraId="22156A97" w14:textId="77777777" w:rsidR="00B96CEB" w:rsidRDefault="00B96CEB" w:rsidP="00FB29EC">
      <w:pPr>
        <w:pStyle w:val="NoSpacing"/>
        <w:rPr>
          <w:rFonts w:eastAsia="Times New Roman" w:cs="Arial"/>
          <w:b/>
          <w:bCs/>
        </w:rPr>
      </w:pPr>
    </w:p>
    <w:p w14:paraId="59D394CA" w14:textId="2874C0CE" w:rsidR="00FB29EC" w:rsidRDefault="00FB29EC" w:rsidP="00FB29EC">
      <w:pPr>
        <w:pStyle w:val="NoSpacing"/>
        <w:rPr>
          <w:rFonts w:eastAsia="Times New Roman" w:cs="Arial"/>
          <w:b/>
          <w:bCs/>
        </w:rPr>
      </w:pPr>
      <w:r>
        <w:rPr>
          <w:rFonts w:eastAsia="Times New Roman" w:cs="Arial"/>
          <w:b/>
          <w:bCs/>
        </w:rPr>
        <w:t xml:space="preserve">Ref: </w:t>
      </w:r>
      <w:r>
        <w:rPr>
          <w:rFonts w:eastAsia="Times New Roman" w:cs="Arial"/>
          <w:b/>
          <w:bCs/>
        </w:rPr>
        <w:tab/>
      </w:r>
      <w:r>
        <w:rPr>
          <w:rFonts w:eastAsia="Times New Roman" w:cs="Arial"/>
          <w:b/>
          <w:bCs/>
        </w:rPr>
        <w:tab/>
      </w:r>
      <w:r>
        <w:rPr>
          <w:rFonts w:eastAsia="Times New Roman" w:cs="Arial"/>
          <w:b/>
          <w:bCs/>
        </w:rPr>
        <w:tab/>
        <w:t>7/2020/2098</w:t>
      </w:r>
    </w:p>
    <w:p w14:paraId="56C64544" w14:textId="7080E7A2" w:rsidR="00FB29EC" w:rsidRDefault="00FB29EC" w:rsidP="00FB29EC">
      <w:pPr>
        <w:pStyle w:val="NoSpacing"/>
        <w:rPr>
          <w:rFonts w:eastAsia="Times New Roman" w:cs="Arial"/>
        </w:rPr>
      </w:pPr>
      <w:r>
        <w:rPr>
          <w:rFonts w:eastAsia="Times New Roman" w:cs="Arial"/>
        </w:rPr>
        <w:t>Location:</w:t>
      </w:r>
      <w:r>
        <w:rPr>
          <w:rFonts w:eastAsia="Times New Roman" w:cs="Arial"/>
        </w:rPr>
        <w:tab/>
      </w:r>
      <w:r>
        <w:rPr>
          <w:rFonts w:eastAsia="Times New Roman" w:cs="Arial"/>
        </w:rPr>
        <w:tab/>
      </w:r>
      <w:proofErr w:type="spellStart"/>
      <w:r>
        <w:rPr>
          <w:rFonts w:eastAsia="Times New Roman" w:cs="Arial"/>
        </w:rPr>
        <w:t>Lodore</w:t>
      </w:r>
      <w:proofErr w:type="spellEnd"/>
      <w:r>
        <w:rPr>
          <w:rFonts w:eastAsia="Times New Roman" w:cs="Arial"/>
        </w:rPr>
        <w:t xml:space="preserve"> Falls Hotel, Borrowdale</w:t>
      </w:r>
    </w:p>
    <w:p w14:paraId="1C431881" w14:textId="0540D630" w:rsidR="00FB29EC" w:rsidRDefault="00FB29EC" w:rsidP="00FB29EC">
      <w:pPr>
        <w:pStyle w:val="NoSpacing"/>
        <w:rPr>
          <w:rFonts w:eastAsia="Times New Roman" w:cs="Arial"/>
        </w:rPr>
      </w:pPr>
      <w:r>
        <w:rPr>
          <w:rFonts w:eastAsia="Times New Roman" w:cs="Arial"/>
        </w:rPr>
        <w:t>Proposal:</w:t>
      </w:r>
      <w:r>
        <w:rPr>
          <w:rFonts w:eastAsia="Times New Roman" w:cs="Arial"/>
        </w:rPr>
        <w:tab/>
      </w:r>
      <w:r>
        <w:rPr>
          <w:rFonts w:eastAsia="Times New Roman" w:cs="Arial"/>
        </w:rPr>
        <w:tab/>
        <w:t>Erection of 9 no two-bedroomed lodges for staff accommodation</w:t>
      </w:r>
    </w:p>
    <w:p w14:paraId="13904326" w14:textId="23659F8B" w:rsidR="00FB29EC" w:rsidRDefault="00FB29EC" w:rsidP="00FB29EC">
      <w:pPr>
        <w:pStyle w:val="NoSpacing"/>
        <w:rPr>
          <w:rFonts w:eastAsia="Times New Roman" w:cs="Arial"/>
        </w:rPr>
      </w:pPr>
    </w:p>
    <w:p w14:paraId="09D5DBFA" w14:textId="77777777" w:rsidR="00FB29EC" w:rsidRPr="00971F5B" w:rsidRDefault="00FB29EC" w:rsidP="00FB29EC">
      <w:pPr>
        <w:shd w:val="clear" w:color="auto" w:fill="FFFFFF"/>
        <w:textAlignment w:val="baseline"/>
        <w:rPr>
          <w:rFonts w:ascii="Arial" w:eastAsia="Times New Roman" w:hAnsi="Arial" w:cs="Arial"/>
          <w:color w:val="000000"/>
          <w:lang w:eastAsia="en-GB"/>
        </w:rPr>
      </w:pPr>
      <w:r w:rsidRPr="00971F5B">
        <w:rPr>
          <w:rFonts w:ascii="Arial" w:eastAsia="Times New Roman" w:hAnsi="Arial" w:cs="Arial"/>
          <w:color w:val="000000"/>
          <w:lang w:eastAsia="en-GB"/>
        </w:rPr>
        <w:t xml:space="preserve">The Parish Council </w:t>
      </w:r>
      <w:r w:rsidRPr="00FB29EC">
        <w:rPr>
          <w:rFonts w:ascii="Arial" w:eastAsia="Times New Roman" w:hAnsi="Arial" w:cs="Arial"/>
          <w:b/>
          <w:bCs/>
          <w:color w:val="000000"/>
          <w:lang w:eastAsia="en-GB"/>
        </w:rPr>
        <w:t xml:space="preserve">resolved </w:t>
      </w:r>
      <w:r w:rsidRPr="00971F5B">
        <w:rPr>
          <w:rFonts w:ascii="Arial" w:eastAsia="Times New Roman" w:hAnsi="Arial" w:cs="Arial"/>
          <w:color w:val="000000"/>
          <w:lang w:eastAsia="en-GB"/>
        </w:rPr>
        <w:t>that they object to this development on the grounds that:</w:t>
      </w:r>
    </w:p>
    <w:p w14:paraId="6C64C3C9"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The plans submitted (1 bedroomed open plan kitchen/sleeping area do not match the description in other documentation- Erection of 8 no two bedroomed lodges for staff accommodation. The plans are inaccurate. </w:t>
      </w:r>
    </w:p>
    <w:p w14:paraId="70B7D82C"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The use Class is C2 (hotels) which would allow for the transfer of the properties to letting accommodation without further reference to the planning authority, which is of serious concern to the Parish Council</w:t>
      </w:r>
    </w:p>
    <w:p w14:paraId="57ED0E63"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Whilst the Parish Council understand the business case for tied staff accommodation, we believe that the provision of affordable housing for young families is a more sustainable and community orientated response to housing need including among the tourism &amp; service sectors. The existing and draft plans for the LDNPA support affordable housing provision with important criteria but neither plan prioritises tied accommodation for these sectors.</w:t>
      </w:r>
    </w:p>
    <w:p w14:paraId="3C4DD64A"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This proposed development is further 'creep' on this site which is already located in a sensitive location. Consideration should be given to the ongoing impact of this development creep. </w:t>
      </w:r>
    </w:p>
    <w:p w14:paraId="1122A50F" w14:textId="77777777" w:rsidR="00FB29EC" w:rsidRPr="00971F5B" w:rsidRDefault="00FB29EC" w:rsidP="00FB29EC">
      <w:pPr>
        <w:numPr>
          <w:ilvl w:val="0"/>
          <w:numId w:val="22"/>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100" w:beforeAutospacing="1" w:after="100" w:afterAutospacing="1"/>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The site is already very visually instructive in the landscape of the Borrowdale Valley (one of the most visited valleys in the World Heritage Site) and this will further increase the impact of the site.</w:t>
      </w:r>
    </w:p>
    <w:p w14:paraId="248561FE" w14:textId="15C9A4EE" w:rsidR="00B364AB" w:rsidRDefault="00FB29EC" w:rsidP="00FB29EC">
      <w:pPr>
        <w:shd w:val="clear" w:color="auto" w:fill="FFFFFF"/>
        <w:textAlignment w:val="baseline"/>
        <w:rPr>
          <w:rFonts w:ascii="Arial" w:eastAsia="Times New Roman" w:hAnsi="Arial" w:cs="Arial"/>
          <w:color w:val="323130"/>
          <w:lang w:eastAsia="en-GB"/>
        </w:rPr>
      </w:pPr>
      <w:r w:rsidRPr="00971F5B">
        <w:rPr>
          <w:rFonts w:ascii="Arial" w:eastAsia="Times New Roman" w:hAnsi="Arial" w:cs="Arial"/>
          <w:color w:val="000000"/>
          <w:lang w:eastAsia="en-GB"/>
        </w:rPr>
        <w:t>Further the Parish Council would also note that there are more than one compliance cases open on this site that have not yet been resolved. </w:t>
      </w:r>
      <w:r>
        <w:rPr>
          <w:rFonts w:ascii="Arial" w:eastAsia="Times New Roman" w:hAnsi="Arial" w:cs="Arial"/>
          <w:color w:val="000000"/>
          <w:lang w:eastAsia="en-GB"/>
        </w:rPr>
        <w:t>-Submitted 07/05/2020</w:t>
      </w:r>
    </w:p>
    <w:p w14:paraId="73C9063D" w14:textId="77777777" w:rsidR="00FB29EC" w:rsidRPr="00FB29EC" w:rsidRDefault="00FB29EC" w:rsidP="00FB29EC">
      <w:pPr>
        <w:shd w:val="clear" w:color="auto" w:fill="FFFFFF"/>
        <w:textAlignment w:val="baseline"/>
        <w:rPr>
          <w:rFonts w:ascii="Arial" w:eastAsia="Times New Roman" w:hAnsi="Arial" w:cs="Arial"/>
          <w:color w:val="323130"/>
          <w:lang w:eastAsia="en-GB"/>
        </w:rPr>
      </w:pPr>
    </w:p>
    <w:p w14:paraId="56DA2E0F" w14:textId="3CB93C1C" w:rsidR="00001BB8" w:rsidRDefault="00FB29EC" w:rsidP="005F15AF">
      <w:pPr>
        <w:pStyle w:val="Heading1"/>
        <w:rPr>
          <w:rFonts w:eastAsia="Arial" w:cs="Arial"/>
        </w:rPr>
      </w:pPr>
      <w:r>
        <w:t>28</w:t>
      </w:r>
      <w:r w:rsidR="00B364AB">
        <w:t>/2020</w:t>
      </w:r>
      <w:r w:rsidR="0057122D">
        <w:t xml:space="preserve"> Planning applications</w:t>
      </w:r>
    </w:p>
    <w:p w14:paraId="0B25DB0E" w14:textId="77777777" w:rsidR="00001BB8" w:rsidRDefault="00001BB8" w:rsidP="00E1403A">
      <w:pPr>
        <w:pStyle w:val="NoSpacing"/>
      </w:pPr>
    </w:p>
    <w:p w14:paraId="7CD0939A" w14:textId="5E3AFD03" w:rsidR="00AB2C20" w:rsidRPr="00AB2C20" w:rsidRDefault="00FB29EC" w:rsidP="00E1403A">
      <w:pPr>
        <w:pStyle w:val="NoSpacing"/>
      </w:pPr>
      <w:r>
        <w:t>None</w:t>
      </w:r>
    </w:p>
    <w:p w14:paraId="3DB1EA1D" w14:textId="77777777" w:rsidR="005F15AF" w:rsidRDefault="005F15AF" w:rsidP="00E1403A">
      <w:pPr>
        <w:pStyle w:val="NoSpacing"/>
      </w:pPr>
    </w:p>
    <w:p w14:paraId="6D6F32B9" w14:textId="5A73B1FE" w:rsidR="00001BB8" w:rsidRDefault="00FB29EC" w:rsidP="005F15AF">
      <w:pPr>
        <w:pStyle w:val="Heading1"/>
        <w:rPr>
          <w:rFonts w:eastAsia="Arial" w:cs="Arial"/>
        </w:rPr>
      </w:pPr>
      <w:r>
        <w:t>29</w:t>
      </w:r>
      <w:r w:rsidR="00AB2C20">
        <w:t>/2020</w:t>
      </w:r>
      <w:r w:rsidR="0057122D">
        <w:t xml:space="preserve"> Planning Decisions.</w:t>
      </w:r>
    </w:p>
    <w:p w14:paraId="5DF9DB64" w14:textId="77777777" w:rsidR="00001BB8" w:rsidRDefault="00001BB8" w:rsidP="00E1403A">
      <w:pPr>
        <w:pStyle w:val="NoSpacing"/>
      </w:pPr>
    </w:p>
    <w:p w14:paraId="556272A7" w14:textId="77777777" w:rsidR="00001BB8" w:rsidRDefault="0057122D" w:rsidP="00E1403A">
      <w:pPr>
        <w:pStyle w:val="NoSpacing"/>
      </w:pPr>
      <w:r>
        <w:rPr>
          <w:b/>
          <w:bCs/>
        </w:rPr>
        <w:t xml:space="preserve">Resolved </w:t>
      </w:r>
      <w:r>
        <w:t>that the below decisions be noted.</w:t>
      </w:r>
    </w:p>
    <w:p w14:paraId="3CD55D04" w14:textId="77777777" w:rsidR="005F15AF"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801"/>
        <w:gridCol w:w="4187"/>
        <w:gridCol w:w="2462"/>
      </w:tblGrid>
      <w:tr w:rsidR="00AB2C20" w:rsidRPr="00892A80" w14:paraId="645B602F" w14:textId="77777777" w:rsidTr="00B63DA6">
        <w:trPr>
          <w:trHeight w:val="350"/>
        </w:trPr>
        <w:tc>
          <w:tcPr>
            <w:tcW w:w="1512" w:type="dxa"/>
            <w:shd w:val="clear" w:color="auto" w:fill="auto"/>
          </w:tcPr>
          <w:p w14:paraId="5E5B382D" w14:textId="77777777" w:rsidR="00AB2C20" w:rsidRPr="00AB2C20" w:rsidRDefault="00AB2C20" w:rsidP="00B63DA6">
            <w:pPr>
              <w:rPr>
                <w:rFonts w:ascii="Arial" w:hAnsi="Arial" w:cs="Arial"/>
                <w:b/>
                <w:sz w:val="22"/>
                <w:szCs w:val="22"/>
              </w:rPr>
            </w:pPr>
            <w:r w:rsidRPr="00AB2C20">
              <w:rPr>
                <w:rFonts w:ascii="Arial" w:hAnsi="Arial" w:cs="Arial"/>
                <w:b/>
                <w:sz w:val="22"/>
                <w:szCs w:val="22"/>
              </w:rPr>
              <w:t>Ref</w:t>
            </w:r>
          </w:p>
        </w:tc>
        <w:tc>
          <w:tcPr>
            <w:tcW w:w="1801" w:type="dxa"/>
            <w:shd w:val="clear" w:color="auto" w:fill="auto"/>
          </w:tcPr>
          <w:p w14:paraId="6C87035E" w14:textId="77777777" w:rsidR="00AB2C20" w:rsidRPr="00AB2C20" w:rsidRDefault="00AB2C20" w:rsidP="00B63DA6">
            <w:pPr>
              <w:rPr>
                <w:rFonts w:ascii="Arial" w:hAnsi="Arial" w:cs="Arial"/>
                <w:b/>
                <w:sz w:val="22"/>
                <w:szCs w:val="22"/>
              </w:rPr>
            </w:pPr>
            <w:r w:rsidRPr="00AB2C20">
              <w:rPr>
                <w:rFonts w:ascii="Arial" w:hAnsi="Arial" w:cs="Arial"/>
                <w:b/>
                <w:sz w:val="22"/>
                <w:szCs w:val="22"/>
              </w:rPr>
              <w:t>Location</w:t>
            </w:r>
          </w:p>
        </w:tc>
        <w:tc>
          <w:tcPr>
            <w:tcW w:w="4187" w:type="dxa"/>
            <w:shd w:val="clear" w:color="auto" w:fill="auto"/>
          </w:tcPr>
          <w:p w14:paraId="12991201" w14:textId="77777777" w:rsidR="00AB2C20" w:rsidRPr="00AB2C20" w:rsidRDefault="00AB2C20" w:rsidP="00B63DA6">
            <w:pPr>
              <w:rPr>
                <w:rFonts w:ascii="Arial" w:hAnsi="Arial" w:cs="Arial"/>
                <w:b/>
                <w:sz w:val="22"/>
                <w:szCs w:val="22"/>
              </w:rPr>
            </w:pPr>
            <w:r w:rsidRPr="00AB2C20">
              <w:rPr>
                <w:rFonts w:ascii="Arial" w:hAnsi="Arial" w:cs="Arial"/>
                <w:b/>
                <w:sz w:val="22"/>
                <w:szCs w:val="22"/>
              </w:rPr>
              <w:t>Proposal</w:t>
            </w:r>
          </w:p>
        </w:tc>
        <w:tc>
          <w:tcPr>
            <w:tcW w:w="2462" w:type="dxa"/>
            <w:shd w:val="clear" w:color="auto" w:fill="auto"/>
          </w:tcPr>
          <w:p w14:paraId="155476B9" w14:textId="77777777" w:rsidR="00AB2C20" w:rsidRPr="00AB2C20" w:rsidRDefault="00AB2C20" w:rsidP="00B63DA6">
            <w:pPr>
              <w:rPr>
                <w:rFonts w:ascii="Arial" w:hAnsi="Arial" w:cs="Arial"/>
                <w:b/>
                <w:sz w:val="22"/>
                <w:szCs w:val="22"/>
              </w:rPr>
            </w:pPr>
            <w:r w:rsidRPr="00AB2C20">
              <w:rPr>
                <w:rFonts w:ascii="Arial" w:hAnsi="Arial" w:cs="Arial"/>
                <w:b/>
                <w:sz w:val="22"/>
                <w:szCs w:val="22"/>
              </w:rPr>
              <w:t>Decision</w:t>
            </w:r>
          </w:p>
        </w:tc>
      </w:tr>
      <w:tr w:rsidR="00AB2C20" w:rsidRPr="00892A80" w14:paraId="2D4F9F2B" w14:textId="77777777" w:rsidTr="00B63DA6">
        <w:trPr>
          <w:trHeight w:val="494"/>
        </w:trPr>
        <w:tc>
          <w:tcPr>
            <w:tcW w:w="1512" w:type="dxa"/>
            <w:shd w:val="clear" w:color="auto" w:fill="auto"/>
          </w:tcPr>
          <w:p w14:paraId="2085E822" w14:textId="68720031" w:rsidR="00AB2C20" w:rsidRPr="00AB2C20" w:rsidRDefault="00FB29EC" w:rsidP="00B63DA6">
            <w:pPr>
              <w:rPr>
                <w:rFonts w:ascii="Arial" w:hAnsi="Arial" w:cs="Arial"/>
                <w:sz w:val="22"/>
                <w:szCs w:val="22"/>
              </w:rPr>
            </w:pPr>
            <w:r>
              <w:rPr>
                <w:rFonts w:ascii="Arial" w:hAnsi="Arial" w:cs="Arial"/>
                <w:sz w:val="22"/>
                <w:szCs w:val="22"/>
              </w:rPr>
              <w:t>7/2020/2054</w:t>
            </w:r>
          </w:p>
        </w:tc>
        <w:tc>
          <w:tcPr>
            <w:tcW w:w="1801" w:type="dxa"/>
            <w:shd w:val="clear" w:color="auto" w:fill="auto"/>
          </w:tcPr>
          <w:p w14:paraId="4C2719E5" w14:textId="1D93867D" w:rsidR="00AB2C20" w:rsidRPr="00AB2C20" w:rsidRDefault="00FB29EC" w:rsidP="00B63DA6">
            <w:pPr>
              <w:rPr>
                <w:rFonts w:ascii="Arial" w:hAnsi="Arial" w:cs="Arial"/>
                <w:sz w:val="22"/>
                <w:szCs w:val="22"/>
              </w:rPr>
            </w:pPr>
            <w:r>
              <w:rPr>
                <w:rFonts w:ascii="Arial" w:hAnsi="Arial" w:cs="Arial"/>
                <w:sz w:val="22"/>
                <w:szCs w:val="22"/>
              </w:rPr>
              <w:t>Combe Gill Hydro Station</w:t>
            </w:r>
          </w:p>
        </w:tc>
        <w:tc>
          <w:tcPr>
            <w:tcW w:w="4187" w:type="dxa"/>
            <w:shd w:val="clear" w:color="auto" w:fill="auto"/>
          </w:tcPr>
          <w:p w14:paraId="13195337" w14:textId="237473DB" w:rsidR="00AB2C20" w:rsidRPr="00AB2C20" w:rsidRDefault="00FB29EC" w:rsidP="00B63DA6">
            <w:pPr>
              <w:rPr>
                <w:rFonts w:ascii="Arial" w:hAnsi="Arial" w:cs="Arial"/>
                <w:sz w:val="22"/>
                <w:szCs w:val="22"/>
              </w:rPr>
            </w:pPr>
            <w:r>
              <w:rPr>
                <w:rFonts w:ascii="Arial" w:hAnsi="Arial" w:cs="Arial"/>
                <w:sz w:val="22"/>
                <w:szCs w:val="22"/>
              </w:rPr>
              <w:t xml:space="preserve">Approval of details reserved by Condition 6 on Planning Application ref 7/2018/2266-Materials for </w:t>
            </w:r>
            <w:proofErr w:type="gramStart"/>
            <w:r>
              <w:rPr>
                <w:rFonts w:ascii="Arial" w:hAnsi="Arial" w:cs="Arial"/>
                <w:sz w:val="22"/>
                <w:szCs w:val="22"/>
              </w:rPr>
              <w:t>power house</w:t>
            </w:r>
            <w:proofErr w:type="gramEnd"/>
          </w:p>
        </w:tc>
        <w:tc>
          <w:tcPr>
            <w:tcW w:w="2462" w:type="dxa"/>
            <w:shd w:val="clear" w:color="auto" w:fill="auto"/>
          </w:tcPr>
          <w:p w14:paraId="4D9A2378" w14:textId="05AC25BC" w:rsidR="00AB2C20" w:rsidRPr="00AB2C20" w:rsidRDefault="00FB29EC" w:rsidP="00B63DA6">
            <w:pPr>
              <w:rPr>
                <w:rFonts w:ascii="Arial" w:hAnsi="Arial" w:cs="Arial"/>
                <w:sz w:val="22"/>
                <w:szCs w:val="22"/>
              </w:rPr>
            </w:pPr>
            <w:r>
              <w:rPr>
                <w:rFonts w:ascii="Arial" w:hAnsi="Arial" w:cs="Arial"/>
                <w:sz w:val="22"/>
                <w:szCs w:val="22"/>
              </w:rPr>
              <w:t>Complies with condition</w:t>
            </w:r>
          </w:p>
        </w:tc>
      </w:tr>
      <w:tr w:rsidR="00AB2C20" w:rsidRPr="00892A80" w14:paraId="1171D261" w14:textId="77777777" w:rsidTr="00B63DA6">
        <w:trPr>
          <w:trHeight w:val="494"/>
        </w:trPr>
        <w:tc>
          <w:tcPr>
            <w:tcW w:w="1512" w:type="dxa"/>
            <w:shd w:val="clear" w:color="auto" w:fill="auto"/>
          </w:tcPr>
          <w:p w14:paraId="6299EFAA" w14:textId="3F47AD1E" w:rsidR="00AB2C20" w:rsidRPr="00AB2C20" w:rsidRDefault="00FB29EC" w:rsidP="00B63DA6">
            <w:pPr>
              <w:rPr>
                <w:rFonts w:ascii="Arial" w:hAnsi="Arial" w:cs="Arial"/>
                <w:sz w:val="22"/>
                <w:szCs w:val="22"/>
              </w:rPr>
            </w:pPr>
            <w:r>
              <w:rPr>
                <w:rFonts w:ascii="Arial" w:hAnsi="Arial" w:cs="Arial"/>
                <w:sz w:val="22"/>
                <w:szCs w:val="22"/>
              </w:rPr>
              <w:t>7/2019/2325</w:t>
            </w:r>
          </w:p>
        </w:tc>
        <w:tc>
          <w:tcPr>
            <w:tcW w:w="1801" w:type="dxa"/>
            <w:shd w:val="clear" w:color="auto" w:fill="auto"/>
          </w:tcPr>
          <w:p w14:paraId="468C2BB1" w14:textId="305665E9" w:rsidR="00AB2C20" w:rsidRPr="00AB2C20" w:rsidRDefault="00FB29EC" w:rsidP="00B63DA6">
            <w:pPr>
              <w:rPr>
                <w:rFonts w:ascii="Arial" w:hAnsi="Arial" w:cs="Arial"/>
                <w:sz w:val="22"/>
                <w:szCs w:val="22"/>
              </w:rPr>
            </w:pPr>
            <w:r>
              <w:rPr>
                <w:rFonts w:ascii="Arial" w:hAnsi="Arial" w:cs="Arial"/>
                <w:sz w:val="22"/>
                <w:szCs w:val="22"/>
              </w:rPr>
              <w:t>Borrowdale Institute</w:t>
            </w:r>
          </w:p>
        </w:tc>
        <w:tc>
          <w:tcPr>
            <w:tcW w:w="4187" w:type="dxa"/>
            <w:shd w:val="clear" w:color="auto" w:fill="auto"/>
          </w:tcPr>
          <w:p w14:paraId="0A750477" w14:textId="0F14581C" w:rsidR="00AB2C20" w:rsidRPr="00AB2C20" w:rsidRDefault="00FB29EC" w:rsidP="00B63DA6">
            <w:pPr>
              <w:rPr>
                <w:rFonts w:ascii="Arial" w:hAnsi="Arial" w:cs="Arial"/>
                <w:sz w:val="22"/>
                <w:szCs w:val="22"/>
              </w:rPr>
            </w:pPr>
            <w:r>
              <w:rPr>
                <w:rFonts w:ascii="Arial" w:hAnsi="Arial" w:cs="Arial"/>
                <w:sz w:val="22"/>
                <w:szCs w:val="22"/>
              </w:rPr>
              <w:t>Installation of telecommunications equipment as part of a new Smart Metering Net</w:t>
            </w:r>
          </w:p>
        </w:tc>
        <w:tc>
          <w:tcPr>
            <w:tcW w:w="2462" w:type="dxa"/>
            <w:shd w:val="clear" w:color="auto" w:fill="auto"/>
          </w:tcPr>
          <w:p w14:paraId="4638F091" w14:textId="51AB7433" w:rsidR="00AB2C20" w:rsidRPr="00AB2C20" w:rsidRDefault="00FB29EC" w:rsidP="00B63DA6">
            <w:pPr>
              <w:rPr>
                <w:rFonts w:ascii="Arial" w:hAnsi="Arial" w:cs="Arial"/>
                <w:sz w:val="22"/>
                <w:szCs w:val="22"/>
              </w:rPr>
            </w:pPr>
            <w:r>
              <w:rPr>
                <w:rFonts w:ascii="Arial" w:hAnsi="Arial" w:cs="Arial"/>
                <w:sz w:val="22"/>
                <w:szCs w:val="22"/>
              </w:rPr>
              <w:t>Prior approval not required</w:t>
            </w:r>
          </w:p>
        </w:tc>
      </w:tr>
      <w:tr w:rsidR="00AB2C20" w:rsidRPr="00892A80" w14:paraId="779E2CE5" w14:textId="77777777" w:rsidTr="00B63DA6">
        <w:trPr>
          <w:trHeight w:val="494"/>
        </w:trPr>
        <w:tc>
          <w:tcPr>
            <w:tcW w:w="1512" w:type="dxa"/>
            <w:shd w:val="clear" w:color="auto" w:fill="auto"/>
          </w:tcPr>
          <w:p w14:paraId="56A095B3" w14:textId="58DDCD38" w:rsidR="00AB2C20" w:rsidRPr="00AB2C20" w:rsidRDefault="00FB29EC" w:rsidP="00B63DA6">
            <w:pPr>
              <w:rPr>
                <w:rFonts w:ascii="Arial" w:hAnsi="Arial" w:cs="Arial"/>
                <w:sz w:val="22"/>
                <w:szCs w:val="22"/>
              </w:rPr>
            </w:pPr>
            <w:r>
              <w:rPr>
                <w:rFonts w:ascii="Arial" w:hAnsi="Arial" w:cs="Arial"/>
                <w:sz w:val="22"/>
                <w:szCs w:val="22"/>
              </w:rPr>
              <w:t>7/2019/2316</w:t>
            </w:r>
          </w:p>
        </w:tc>
        <w:tc>
          <w:tcPr>
            <w:tcW w:w="1801" w:type="dxa"/>
            <w:shd w:val="clear" w:color="auto" w:fill="auto"/>
          </w:tcPr>
          <w:p w14:paraId="699BD249" w14:textId="78C536A6" w:rsidR="00AB2C20" w:rsidRPr="00AB2C20" w:rsidRDefault="00FB29EC" w:rsidP="00B63DA6">
            <w:pPr>
              <w:rPr>
                <w:rFonts w:ascii="Arial" w:hAnsi="Arial" w:cs="Arial"/>
                <w:sz w:val="22"/>
                <w:szCs w:val="22"/>
              </w:rPr>
            </w:pPr>
            <w:proofErr w:type="spellStart"/>
            <w:r>
              <w:rPr>
                <w:rFonts w:ascii="Arial" w:hAnsi="Arial" w:cs="Arial"/>
                <w:sz w:val="22"/>
                <w:szCs w:val="22"/>
              </w:rPr>
              <w:t>Styhead</w:t>
            </w:r>
            <w:proofErr w:type="spellEnd"/>
            <w:r>
              <w:rPr>
                <w:rFonts w:ascii="Arial" w:hAnsi="Arial" w:cs="Arial"/>
                <w:sz w:val="22"/>
                <w:szCs w:val="22"/>
              </w:rPr>
              <w:t xml:space="preserve"> Pass</w:t>
            </w:r>
          </w:p>
        </w:tc>
        <w:tc>
          <w:tcPr>
            <w:tcW w:w="4187" w:type="dxa"/>
            <w:shd w:val="clear" w:color="auto" w:fill="auto"/>
          </w:tcPr>
          <w:p w14:paraId="19DF27B1" w14:textId="525A58D2" w:rsidR="00AB2C20" w:rsidRPr="00AB2C20" w:rsidRDefault="00FB29EC" w:rsidP="00B63DA6">
            <w:pPr>
              <w:rPr>
                <w:rFonts w:ascii="Arial" w:hAnsi="Arial" w:cs="Arial"/>
                <w:sz w:val="22"/>
                <w:szCs w:val="22"/>
              </w:rPr>
            </w:pPr>
            <w:r>
              <w:rPr>
                <w:rFonts w:ascii="Arial" w:hAnsi="Arial" w:cs="Arial"/>
                <w:sz w:val="22"/>
                <w:szCs w:val="22"/>
              </w:rPr>
              <w:t>Replacement of damaged Mountain Rescue Stretcher box</w:t>
            </w:r>
          </w:p>
        </w:tc>
        <w:tc>
          <w:tcPr>
            <w:tcW w:w="2462" w:type="dxa"/>
            <w:shd w:val="clear" w:color="auto" w:fill="auto"/>
          </w:tcPr>
          <w:p w14:paraId="21027DBB" w14:textId="3B0C8938" w:rsidR="00AB2C20" w:rsidRPr="00AB2C20" w:rsidRDefault="00FB29EC" w:rsidP="00B63DA6">
            <w:pPr>
              <w:rPr>
                <w:rFonts w:ascii="Arial" w:hAnsi="Arial" w:cs="Arial"/>
                <w:sz w:val="22"/>
                <w:szCs w:val="22"/>
              </w:rPr>
            </w:pPr>
            <w:r>
              <w:rPr>
                <w:rFonts w:ascii="Arial" w:hAnsi="Arial" w:cs="Arial"/>
                <w:sz w:val="22"/>
                <w:szCs w:val="22"/>
              </w:rPr>
              <w:t>Approved with conditions</w:t>
            </w:r>
          </w:p>
        </w:tc>
      </w:tr>
      <w:tr w:rsidR="00FB29EC" w:rsidRPr="00892A80" w14:paraId="39DCAE98" w14:textId="77777777" w:rsidTr="00B63DA6">
        <w:trPr>
          <w:trHeight w:val="494"/>
        </w:trPr>
        <w:tc>
          <w:tcPr>
            <w:tcW w:w="1512" w:type="dxa"/>
            <w:shd w:val="clear" w:color="auto" w:fill="auto"/>
          </w:tcPr>
          <w:p w14:paraId="6D49EEE7" w14:textId="61C82F99" w:rsidR="00FB29EC" w:rsidRDefault="00FB29EC" w:rsidP="00B63DA6">
            <w:pPr>
              <w:rPr>
                <w:rFonts w:ascii="Arial" w:hAnsi="Arial" w:cs="Arial"/>
                <w:sz w:val="22"/>
                <w:szCs w:val="22"/>
              </w:rPr>
            </w:pPr>
            <w:r>
              <w:rPr>
                <w:rFonts w:ascii="Arial" w:hAnsi="Arial" w:cs="Arial"/>
                <w:sz w:val="22"/>
                <w:szCs w:val="22"/>
              </w:rPr>
              <w:lastRenderedPageBreak/>
              <w:t>7/2020/2060</w:t>
            </w:r>
          </w:p>
        </w:tc>
        <w:tc>
          <w:tcPr>
            <w:tcW w:w="1801" w:type="dxa"/>
            <w:shd w:val="clear" w:color="auto" w:fill="auto"/>
          </w:tcPr>
          <w:p w14:paraId="485F0117" w14:textId="1DC16D97" w:rsidR="00FB29EC" w:rsidRDefault="00FB29EC" w:rsidP="00B63DA6">
            <w:pPr>
              <w:rPr>
                <w:rFonts w:ascii="Arial" w:hAnsi="Arial" w:cs="Arial"/>
                <w:sz w:val="22"/>
                <w:szCs w:val="22"/>
              </w:rPr>
            </w:pPr>
            <w:r>
              <w:rPr>
                <w:rFonts w:ascii="Arial" w:hAnsi="Arial" w:cs="Arial"/>
                <w:sz w:val="22"/>
                <w:szCs w:val="22"/>
              </w:rPr>
              <w:t xml:space="preserve">2 Peet Howe, </w:t>
            </w:r>
            <w:proofErr w:type="spellStart"/>
            <w:r>
              <w:rPr>
                <w:rFonts w:ascii="Arial" w:hAnsi="Arial" w:cs="Arial"/>
                <w:sz w:val="22"/>
                <w:szCs w:val="22"/>
              </w:rPr>
              <w:t>Longthwaite</w:t>
            </w:r>
            <w:proofErr w:type="spellEnd"/>
          </w:p>
        </w:tc>
        <w:tc>
          <w:tcPr>
            <w:tcW w:w="4187" w:type="dxa"/>
            <w:shd w:val="clear" w:color="auto" w:fill="auto"/>
          </w:tcPr>
          <w:p w14:paraId="7FB99BDB" w14:textId="751735DF" w:rsidR="00FB29EC" w:rsidRDefault="00FB29EC" w:rsidP="00B63DA6">
            <w:pPr>
              <w:rPr>
                <w:rFonts w:ascii="Arial" w:hAnsi="Arial" w:cs="Arial"/>
                <w:sz w:val="22"/>
                <w:szCs w:val="22"/>
              </w:rPr>
            </w:pPr>
            <w:r>
              <w:rPr>
                <w:rFonts w:ascii="Arial" w:hAnsi="Arial" w:cs="Arial"/>
                <w:sz w:val="22"/>
                <w:szCs w:val="22"/>
              </w:rPr>
              <w:t>Amendments to position &amp; size of windows, condition 3 on planning permission 7/2019/2054 for side &amp; rear wrap around extension to existing cottage</w:t>
            </w:r>
          </w:p>
        </w:tc>
        <w:tc>
          <w:tcPr>
            <w:tcW w:w="2462" w:type="dxa"/>
            <w:shd w:val="clear" w:color="auto" w:fill="auto"/>
          </w:tcPr>
          <w:p w14:paraId="0E9D0BDC" w14:textId="0F744536" w:rsidR="00FB29EC" w:rsidRDefault="00FB29EC" w:rsidP="00B63DA6">
            <w:pPr>
              <w:rPr>
                <w:rFonts w:ascii="Arial" w:hAnsi="Arial" w:cs="Arial"/>
                <w:sz w:val="22"/>
                <w:szCs w:val="22"/>
              </w:rPr>
            </w:pPr>
            <w:r>
              <w:rPr>
                <w:rFonts w:ascii="Arial" w:hAnsi="Arial" w:cs="Arial"/>
                <w:sz w:val="22"/>
                <w:szCs w:val="22"/>
              </w:rPr>
              <w:t xml:space="preserve">Approved with conditions </w:t>
            </w:r>
          </w:p>
        </w:tc>
      </w:tr>
    </w:tbl>
    <w:p w14:paraId="13588CF7" w14:textId="77777777" w:rsidR="00001BB8" w:rsidRDefault="00001BB8" w:rsidP="00E1403A">
      <w:pPr>
        <w:pStyle w:val="NoSpacing"/>
      </w:pPr>
    </w:p>
    <w:p w14:paraId="4724A364" w14:textId="07713693" w:rsidR="00001BB8" w:rsidRDefault="00FB29EC" w:rsidP="005F15AF">
      <w:pPr>
        <w:pStyle w:val="Heading1"/>
        <w:rPr>
          <w:rFonts w:eastAsia="Arial" w:cs="Arial"/>
        </w:rPr>
      </w:pPr>
      <w:r>
        <w:t>30</w:t>
      </w:r>
      <w:r w:rsidR="00AB2C20">
        <w:t>/2020</w:t>
      </w:r>
      <w:r w:rsidR="0057122D">
        <w:t xml:space="preserve"> Finance &amp; Accounts</w:t>
      </w:r>
    </w:p>
    <w:p w14:paraId="639D0DFD" w14:textId="77777777" w:rsidR="00001BB8" w:rsidRDefault="00001BB8" w:rsidP="00E1403A">
      <w:pPr>
        <w:pStyle w:val="NoSpacing"/>
      </w:pPr>
    </w:p>
    <w:p w14:paraId="1B2E9ADF" w14:textId="77777777" w:rsidR="00001BB8" w:rsidRDefault="0057122D" w:rsidP="005F15AF">
      <w:pPr>
        <w:pStyle w:val="Heading2"/>
        <w:numPr>
          <w:ilvl w:val="0"/>
          <w:numId w:val="18"/>
        </w:numPr>
      </w:pPr>
      <w:r>
        <w:t>Invoices for approval</w:t>
      </w:r>
    </w:p>
    <w:p w14:paraId="65F82F6E" w14:textId="77777777" w:rsidR="00001BB8" w:rsidRDefault="00001BB8" w:rsidP="00E1403A">
      <w:pPr>
        <w:pStyle w:val="NoSpacing"/>
      </w:pPr>
    </w:p>
    <w:p w14:paraId="7D4087AB" w14:textId="77777777" w:rsidR="00001BB8" w:rsidRDefault="0057122D" w:rsidP="00E1403A">
      <w:pPr>
        <w:pStyle w:val="NoSpacing"/>
      </w:pPr>
      <w:r>
        <w:rPr>
          <w:b/>
          <w:bCs/>
        </w:rPr>
        <w:t xml:space="preserve">Resolved </w:t>
      </w:r>
      <w:r>
        <w:t>by all that the below invoices be paid, and cheques signed by Cllr D Hindmarch &amp; Cllr T Dowson</w:t>
      </w:r>
    </w:p>
    <w:p w14:paraId="2FA19CDD" w14:textId="77777777" w:rsidR="005F15AF" w:rsidRDefault="005F15AF" w:rsidP="00E1403A">
      <w:pPr>
        <w:pStyle w:val="No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3"/>
        <w:gridCol w:w="3810"/>
        <w:gridCol w:w="3579"/>
      </w:tblGrid>
      <w:tr w:rsidR="005F15AF" w:rsidRPr="005F15AF" w14:paraId="7275D4A5" w14:textId="77777777" w:rsidTr="0094709E">
        <w:trPr>
          <w:trHeight w:val="233"/>
        </w:trPr>
        <w:tc>
          <w:tcPr>
            <w:tcW w:w="2573" w:type="dxa"/>
            <w:shd w:val="clear" w:color="auto" w:fill="auto"/>
          </w:tcPr>
          <w:p w14:paraId="660B99EF" w14:textId="77777777" w:rsidR="005F15AF" w:rsidRPr="005F15AF" w:rsidRDefault="005F15AF" w:rsidP="0094709E">
            <w:pPr>
              <w:rPr>
                <w:rFonts w:ascii="Arial" w:hAnsi="Arial" w:cs="Arial"/>
                <w:b/>
                <w:sz w:val="22"/>
                <w:szCs w:val="22"/>
              </w:rPr>
            </w:pPr>
            <w:r w:rsidRPr="005F15AF">
              <w:rPr>
                <w:rFonts w:ascii="Arial" w:hAnsi="Arial" w:cs="Arial"/>
                <w:b/>
                <w:sz w:val="22"/>
                <w:szCs w:val="22"/>
              </w:rPr>
              <w:t>Payee</w:t>
            </w:r>
          </w:p>
        </w:tc>
        <w:tc>
          <w:tcPr>
            <w:tcW w:w="3810" w:type="dxa"/>
            <w:shd w:val="clear" w:color="auto" w:fill="auto"/>
          </w:tcPr>
          <w:p w14:paraId="661D42E2" w14:textId="77777777" w:rsidR="005F15AF" w:rsidRPr="005F15AF" w:rsidRDefault="005F15AF" w:rsidP="0094709E">
            <w:pPr>
              <w:rPr>
                <w:rFonts w:ascii="Arial" w:hAnsi="Arial" w:cs="Arial"/>
                <w:b/>
                <w:sz w:val="22"/>
                <w:szCs w:val="22"/>
              </w:rPr>
            </w:pPr>
            <w:r w:rsidRPr="005F15AF">
              <w:rPr>
                <w:rFonts w:ascii="Arial" w:hAnsi="Arial" w:cs="Arial"/>
                <w:b/>
                <w:sz w:val="22"/>
                <w:szCs w:val="22"/>
              </w:rPr>
              <w:t>Reason</w:t>
            </w:r>
          </w:p>
        </w:tc>
        <w:tc>
          <w:tcPr>
            <w:tcW w:w="3579" w:type="dxa"/>
          </w:tcPr>
          <w:p w14:paraId="0B9BC8DF" w14:textId="77777777" w:rsidR="005F15AF" w:rsidRPr="005F15AF" w:rsidRDefault="005F15AF" w:rsidP="0094709E">
            <w:pPr>
              <w:rPr>
                <w:rFonts w:ascii="Arial" w:hAnsi="Arial" w:cs="Arial"/>
                <w:b/>
                <w:sz w:val="22"/>
                <w:szCs w:val="22"/>
              </w:rPr>
            </w:pPr>
            <w:r w:rsidRPr="005F15AF">
              <w:rPr>
                <w:rFonts w:ascii="Arial" w:hAnsi="Arial" w:cs="Arial"/>
                <w:b/>
                <w:sz w:val="22"/>
                <w:szCs w:val="22"/>
              </w:rPr>
              <w:t>Amount</w:t>
            </w:r>
          </w:p>
        </w:tc>
      </w:tr>
      <w:tr w:rsidR="005F15AF" w:rsidRPr="005F15AF" w14:paraId="0E7D1062" w14:textId="77777777" w:rsidTr="0094709E">
        <w:trPr>
          <w:trHeight w:val="368"/>
        </w:trPr>
        <w:tc>
          <w:tcPr>
            <w:tcW w:w="2573" w:type="dxa"/>
            <w:shd w:val="clear" w:color="auto" w:fill="auto"/>
          </w:tcPr>
          <w:p w14:paraId="2D6BC2A4" w14:textId="12547091" w:rsidR="005F15AF" w:rsidRPr="005F15AF" w:rsidRDefault="00FB29EC" w:rsidP="0094709E">
            <w:pPr>
              <w:rPr>
                <w:rFonts w:ascii="Arial" w:hAnsi="Arial" w:cs="Arial"/>
                <w:sz w:val="22"/>
                <w:szCs w:val="22"/>
              </w:rPr>
            </w:pPr>
            <w:r>
              <w:rPr>
                <w:rFonts w:ascii="Arial" w:hAnsi="Arial" w:cs="Arial"/>
                <w:sz w:val="22"/>
                <w:szCs w:val="22"/>
              </w:rPr>
              <w:t>Becx Carter</w:t>
            </w:r>
          </w:p>
        </w:tc>
        <w:tc>
          <w:tcPr>
            <w:tcW w:w="3810" w:type="dxa"/>
            <w:shd w:val="clear" w:color="auto" w:fill="auto"/>
          </w:tcPr>
          <w:p w14:paraId="1A16DB6E" w14:textId="6BA8143C" w:rsidR="005F15AF" w:rsidRPr="005F15AF" w:rsidRDefault="00FB29EC" w:rsidP="0094709E">
            <w:pPr>
              <w:rPr>
                <w:rFonts w:ascii="Arial" w:hAnsi="Arial" w:cs="Arial"/>
                <w:color w:val="000000"/>
                <w:sz w:val="22"/>
                <w:szCs w:val="22"/>
              </w:rPr>
            </w:pPr>
            <w:r>
              <w:rPr>
                <w:rFonts w:ascii="Arial" w:hAnsi="Arial" w:cs="Arial"/>
                <w:color w:val="000000"/>
                <w:sz w:val="22"/>
                <w:szCs w:val="22"/>
              </w:rPr>
              <w:t>Expenses</w:t>
            </w:r>
          </w:p>
        </w:tc>
        <w:tc>
          <w:tcPr>
            <w:tcW w:w="3579" w:type="dxa"/>
          </w:tcPr>
          <w:p w14:paraId="79ECDA3B" w14:textId="0C7180AC" w:rsidR="005F15AF" w:rsidRPr="005F15AF" w:rsidRDefault="004E4D68" w:rsidP="0094709E">
            <w:pPr>
              <w:rPr>
                <w:rFonts w:ascii="Arial" w:hAnsi="Arial" w:cs="Arial"/>
                <w:color w:val="000000"/>
                <w:sz w:val="22"/>
                <w:szCs w:val="22"/>
              </w:rPr>
            </w:pPr>
            <w:r>
              <w:rPr>
                <w:rFonts w:ascii="Arial" w:hAnsi="Arial" w:cs="Arial"/>
                <w:color w:val="000000"/>
                <w:sz w:val="22"/>
                <w:szCs w:val="22"/>
              </w:rPr>
              <w:t>£24.72</w:t>
            </w:r>
          </w:p>
        </w:tc>
      </w:tr>
      <w:tr w:rsidR="005F15AF" w:rsidRPr="005F15AF" w14:paraId="6901C92F" w14:textId="77777777" w:rsidTr="0094709E">
        <w:trPr>
          <w:trHeight w:val="84"/>
        </w:trPr>
        <w:tc>
          <w:tcPr>
            <w:tcW w:w="2573" w:type="dxa"/>
            <w:shd w:val="clear" w:color="auto" w:fill="auto"/>
          </w:tcPr>
          <w:p w14:paraId="6EEA3852" w14:textId="1738D809" w:rsidR="005F15AF" w:rsidRPr="005F15AF" w:rsidRDefault="00FB29EC" w:rsidP="0094709E">
            <w:pPr>
              <w:rPr>
                <w:rFonts w:ascii="Arial" w:hAnsi="Arial" w:cs="Arial"/>
                <w:sz w:val="22"/>
                <w:szCs w:val="22"/>
              </w:rPr>
            </w:pPr>
            <w:r>
              <w:rPr>
                <w:rFonts w:ascii="Arial" w:hAnsi="Arial" w:cs="Arial"/>
                <w:sz w:val="22"/>
                <w:szCs w:val="22"/>
              </w:rPr>
              <w:t>HMRC</w:t>
            </w:r>
          </w:p>
        </w:tc>
        <w:tc>
          <w:tcPr>
            <w:tcW w:w="3810" w:type="dxa"/>
            <w:shd w:val="clear" w:color="auto" w:fill="auto"/>
          </w:tcPr>
          <w:p w14:paraId="2A7F8EE3" w14:textId="6BF41AB1" w:rsidR="005F15AF" w:rsidRPr="005F15AF" w:rsidRDefault="00FB29EC" w:rsidP="0094709E">
            <w:pPr>
              <w:rPr>
                <w:rFonts w:ascii="Arial" w:hAnsi="Arial" w:cs="Arial"/>
                <w:color w:val="000000"/>
                <w:sz w:val="22"/>
                <w:szCs w:val="22"/>
              </w:rPr>
            </w:pPr>
            <w:r>
              <w:rPr>
                <w:rFonts w:ascii="Arial" w:hAnsi="Arial" w:cs="Arial"/>
                <w:color w:val="000000"/>
                <w:sz w:val="22"/>
                <w:szCs w:val="22"/>
              </w:rPr>
              <w:t>PAYE</w:t>
            </w:r>
          </w:p>
        </w:tc>
        <w:tc>
          <w:tcPr>
            <w:tcW w:w="3579" w:type="dxa"/>
          </w:tcPr>
          <w:p w14:paraId="7A995FEC" w14:textId="43D99B73" w:rsidR="005F15AF" w:rsidRPr="005F15AF" w:rsidRDefault="00FB29EC" w:rsidP="0094709E">
            <w:pPr>
              <w:rPr>
                <w:rFonts w:ascii="Arial" w:hAnsi="Arial" w:cs="Arial"/>
                <w:color w:val="000000"/>
                <w:sz w:val="22"/>
                <w:szCs w:val="22"/>
              </w:rPr>
            </w:pPr>
            <w:r>
              <w:rPr>
                <w:rFonts w:ascii="Arial" w:hAnsi="Arial" w:cs="Arial"/>
                <w:color w:val="000000"/>
                <w:sz w:val="22"/>
                <w:szCs w:val="22"/>
              </w:rPr>
              <w:t>£</w:t>
            </w:r>
            <w:r w:rsidR="004E4D68">
              <w:rPr>
                <w:rFonts w:ascii="Arial" w:hAnsi="Arial" w:cs="Arial"/>
                <w:color w:val="000000"/>
                <w:sz w:val="22"/>
                <w:szCs w:val="22"/>
              </w:rPr>
              <w:t>136.00</w:t>
            </w:r>
          </w:p>
        </w:tc>
      </w:tr>
      <w:tr w:rsidR="005F15AF" w:rsidRPr="005F15AF" w14:paraId="03CB7313" w14:textId="77777777" w:rsidTr="0094709E">
        <w:trPr>
          <w:trHeight w:val="368"/>
        </w:trPr>
        <w:tc>
          <w:tcPr>
            <w:tcW w:w="2573" w:type="dxa"/>
            <w:shd w:val="clear" w:color="auto" w:fill="auto"/>
          </w:tcPr>
          <w:p w14:paraId="048FF202" w14:textId="4A22C210" w:rsidR="005F15AF" w:rsidRPr="005F15AF" w:rsidRDefault="00952AA2" w:rsidP="0094709E">
            <w:pPr>
              <w:rPr>
                <w:rFonts w:ascii="Arial" w:hAnsi="Arial" w:cs="Arial"/>
                <w:sz w:val="22"/>
                <w:szCs w:val="22"/>
              </w:rPr>
            </w:pPr>
            <w:r>
              <w:rPr>
                <w:rFonts w:ascii="Arial" w:hAnsi="Arial" w:cs="Arial"/>
                <w:sz w:val="22"/>
                <w:szCs w:val="22"/>
              </w:rPr>
              <w:t>Becx Carter</w:t>
            </w:r>
          </w:p>
        </w:tc>
        <w:tc>
          <w:tcPr>
            <w:tcW w:w="3810" w:type="dxa"/>
            <w:shd w:val="clear" w:color="auto" w:fill="auto"/>
          </w:tcPr>
          <w:p w14:paraId="2143F9B7" w14:textId="0F8B4520" w:rsidR="005F15AF" w:rsidRPr="005F15AF" w:rsidRDefault="00952AA2" w:rsidP="0094709E">
            <w:pPr>
              <w:rPr>
                <w:rFonts w:ascii="Arial" w:hAnsi="Arial" w:cs="Arial"/>
                <w:color w:val="000000"/>
                <w:sz w:val="22"/>
                <w:szCs w:val="22"/>
              </w:rPr>
            </w:pPr>
            <w:r>
              <w:rPr>
                <w:rFonts w:ascii="Arial" w:hAnsi="Arial" w:cs="Arial"/>
                <w:color w:val="000000"/>
                <w:sz w:val="22"/>
                <w:szCs w:val="22"/>
              </w:rPr>
              <w:t>Salary</w:t>
            </w:r>
          </w:p>
        </w:tc>
        <w:tc>
          <w:tcPr>
            <w:tcW w:w="3579" w:type="dxa"/>
          </w:tcPr>
          <w:p w14:paraId="47CFA3CB" w14:textId="5AFC81AD" w:rsidR="005F15AF" w:rsidRPr="005F15AF" w:rsidRDefault="00952AA2" w:rsidP="0094709E">
            <w:pPr>
              <w:rPr>
                <w:rFonts w:ascii="Arial" w:hAnsi="Arial" w:cs="Arial"/>
                <w:color w:val="000000"/>
                <w:sz w:val="22"/>
                <w:szCs w:val="22"/>
              </w:rPr>
            </w:pPr>
            <w:r>
              <w:rPr>
                <w:rFonts w:ascii="Arial" w:hAnsi="Arial" w:cs="Arial"/>
                <w:color w:val="000000"/>
                <w:sz w:val="22"/>
                <w:szCs w:val="22"/>
              </w:rPr>
              <w:t>£554.04</w:t>
            </w:r>
          </w:p>
        </w:tc>
      </w:tr>
      <w:tr w:rsidR="005F15AF" w:rsidRPr="005F15AF" w14:paraId="3C8A874C" w14:textId="77777777" w:rsidTr="0094709E">
        <w:trPr>
          <w:trHeight w:val="368"/>
        </w:trPr>
        <w:tc>
          <w:tcPr>
            <w:tcW w:w="2573" w:type="dxa"/>
            <w:shd w:val="clear" w:color="auto" w:fill="auto"/>
          </w:tcPr>
          <w:p w14:paraId="2F0A4897" w14:textId="093B49AA" w:rsidR="005F15AF" w:rsidRPr="005F15AF" w:rsidRDefault="00AB2C20" w:rsidP="0094709E">
            <w:pPr>
              <w:rPr>
                <w:rFonts w:ascii="Arial" w:hAnsi="Arial" w:cs="Arial"/>
                <w:sz w:val="22"/>
                <w:szCs w:val="22"/>
              </w:rPr>
            </w:pPr>
            <w:r>
              <w:rPr>
                <w:rFonts w:ascii="Arial" w:hAnsi="Arial" w:cs="Arial"/>
                <w:sz w:val="22"/>
                <w:szCs w:val="22"/>
              </w:rPr>
              <w:t>Claranet</w:t>
            </w:r>
          </w:p>
        </w:tc>
        <w:tc>
          <w:tcPr>
            <w:tcW w:w="3810" w:type="dxa"/>
            <w:shd w:val="clear" w:color="auto" w:fill="auto"/>
          </w:tcPr>
          <w:p w14:paraId="388F9489" w14:textId="068BC4FC" w:rsidR="005F15AF" w:rsidRPr="005F15AF" w:rsidRDefault="00952AA2" w:rsidP="0094709E">
            <w:pPr>
              <w:rPr>
                <w:rFonts w:ascii="Arial" w:hAnsi="Arial" w:cs="Arial"/>
                <w:color w:val="000000"/>
                <w:sz w:val="22"/>
                <w:szCs w:val="22"/>
              </w:rPr>
            </w:pPr>
            <w:r>
              <w:rPr>
                <w:rFonts w:ascii="Arial" w:hAnsi="Arial" w:cs="Arial"/>
                <w:color w:val="000000"/>
                <w:sz w:val="22"/>
                <w:szCs w:val="22"/>
              </w:rPr>
              <w:t>Web Services</w:t>
            </w:r>
          </w:p>
        </w:tc>
        <w:tc>
          <w:tcPr>
            <w:tcW w:w="3579" w:type="dxa"/>
          </w:tcPr>
          <w:p w14:paraId="774210C7" w14:textId="7FF271F7" w:rsidR="005F15AF" w:rsidRPr="005F15AF" w:rsidRDefault="00952AA2" w:rsidP="0094709E">
            <w:pPr>
              <w:rPr>
                <w:rFonts w:ascii="Arial" w:hAnsi="Arial" w:cs="Arial"/>
                <w:color w:val="000000"/>
                <w:sz w:val="22"/>
                <w:szCs w:val="22"/>
              </w:rPr>
            </w:pPr>
            <w:r>
              <w:rPr>
                <w:rFonts w:ascii="Arial" w:hAnsi="Arial" w:cs="Arial"/>
                <w:color w:val="000000"/>
                <w:sz w:val="22"/>
                <w:szCs w:val="22"/>
              </w:rPr>
              <w:t>£7.56</w:t>
            </w:r>
          </w:p>
        </w:tc>
      </w:tr>
      <w:tr w:rsidR="004E4D68" w:rsidRPr="005F15AF" w14:paraId="02B6DD72" w14:textId="77777777" w:rsidTr="0094709E">
        <w:trPr>
          <w:trHeight w:val="368"/>
        </w:trPr>
        <w:tc>
          <w:tcPr>
            <w:tcW w:w="2573" w:type="dxa"/>
            <w:shd w:val="clear" w:color="auto" w:fill="auto"/>
          </w:tcPr>
          <w:p w14:paraId="0891FCF8" w14:textId="7F21B178" w:rsidR="004E4D68" w:rsidRDefault="004E4D68" w:rsidP="0094709E">
            <w:pPr>
              <w:rPr>
                <w:rFonts w:ascii="Arial" w:hAnsi="Arial" w:cs="Arial"/>
                <w:sz w:val="22"/>
                <w:szCs w:val="22"/>
              </w:rPr>
            </w:pPr>
            <w:r>
              <w:rPr>
                <w:rFonts w:ascii="Arial" w:hAnsi="Arial" w:cs="Arial"/>
                <w:sz w:val="22"/>
                <w:szCs w:val="22"/>
              </w:rPr>
              <w:t>Cumbria Payroll Services</w:t>
            </w:r>
          </w:p>
        </w:tc>
        <w:tc>
          <w:tcPr>
            <w:tcW w:w="3810" w:type="dxa"/>
            <w:shd w:val="clear" w:color="auto" w:fill="auto"/>
          </w:tcPr>
          <w:p w14:paraId="63A26213" w14:textId="020D6BE9" w:rsidR="004E4D68" w:rsidRDefault="004E4D68" w:rsidP="0094709E">
            <w:pPr>
              <w:rPr>
                <w:rFonts w:ascii="Arial" w:hAnsi="Arial" w:cs="Arial"/>
                <w:color w:val="000000"/>
                <w:sz w:val="22"/>
                <w:szCs w:val="22"/>
              </w:rPr>
            </w:pPr>
            <w:r>
              <w:rPr>
                <w:rFonts w:ascii="Arial" w:hAnsi="Arial" w:cs="Arial"/>
                <w:color w:val="000000"/>
                <w:sz w:val="22"/>
                <w:szCs w:val="22"/>
              </w:rPr>
              <w:t>Payroll Services</w:t>
            </w:r>
          </w:p>
        </w:tc>
        <w:tc>
          <w:tcPr>
            <w:tcW w:w="3579" w:type="dxa"/>
          </w:tcPr>
          <w:p w14:paraId="679964A4" w14:textId="22E163C4" w:rsidR="004E4D68" w:rsidRDefault="004E4D68" w:rsidP="0094709E">
            <w:pPr>
              <w:rPr>
                <w:rFonts w:ascii="Arial" w:hAnsi="Arial" w:cs="Arial"/>
                <w:color w:val="000000"/>
                <w:sz w:val="22"/>
                <w:szCs w:val="22"/>
              </w:rPr>
            </w:pPr>
            <w:r>
              <w:rPr>
                <w:rFonts w:ascii="Arial" w:hAnsi="Arial" w:cs="Arial"/>
                <w:color w:val="000000"/>
                <w:sz w:val="22"/>
                <w:szCs w:val="22"/>
              </w:rPr>
              <w:t>£67.20</w:t>
            </w:r>
          </w:p>
        </w:tc>
      </w:tr>
    </w:tbl>
    <w:p w14:paraId="415AC98B" w14:textId="77777777" w:rsidR="005F15AF" w:rsidRDefault="005F15AF" w:rsidP="00E1403A">
      <w:pPr>
        <w:pStyle w:val="NoSpacing"/>
      </w:pPr>
    </w:p>
    <w:p w14:paraId="40BA7FBD" w14:textId="444A2436" w:rsidR="00001BB8" w:rsidRDefault="0057122D" w:rsidP="00952AA2">
      <w:pPr>
        <w:pStyle w:val="NoSpacing"/>
        <w:rPr>
          <w:b/>
          <w:bCs/>
        </w:rPr>
      </w:pPr>
      <w:r w:rsidRPr="00952AA2">
        <w:rPr>
          <w:b/>
          <w:bCs/>
        </w:rPr>
        <w:t>Action: Clerk to pay the above accounts.</w:t>
      </w:r>
    </w:p>
    <w:p w14:paraId="6B5C00E2" w14:textId="77777777" w:rsidR="00952AA2" w:rsidRPr="00952AA2" w:rsidRDefault="00952AA2" w:rsidP="00952AA2">
      <w:pPr>
        <w:pStyle w:val="NoSpacing"/>
        <w:rPr>
          <w:rFonts w:eastAsia="Arial" w:cs="Arial"/>
          <w:b/>
          <w:bCs/>
        </w:rPr>
      </w:pPr>
    </w:p>
    <w:p w14:paraId="4DC345AF" w14:textId="77777777" w:rsidR="005F15AF" w:rsidRPr="005F15AF" w:rsidRDefault="0057122D" w:rsidP="005F15AF">
      <w:pPr>
        <w:pStyle w:val="Heading2"/>
        <w:numPr>
          <w:ilvl w:val="0"/>
          <w:numId w:val="18"/>
        </w:numPr>
        <w:rPr>
          <w:iCs/>
        </w:rPr>
      </w:pPr>
      <w:r>
        <w:rPr>
          <w:iCs/>
        </w:rPr>
        <w:t>Approval &amp; Signing of Bank Reconciliation</w:t>
      </w:r>
    </w:p>
    <w:p w14:paraId="5755241D" w14:textId="77777777" w:rsidR="00001BB8" w:rsidRDefault="00001BB8" w:rsidP="00E1403A">
      <w:pPr>
        <w:pStyle w:val="NoSpacing"/>
      </w:pPr>
    </w:p>
    <w:p w14:paraId="785748B2" w14:textId="4A61C110" w:rsidR="00001BB8" w:rsidRDefault="0057122D" w:rsidP="00E1403A">
      <w:pPr>
        <w:pStyle w:val="NoSpacing"/>
        <w:rPr>
          <w:rFonts w:eastAsia="Arial" w:cs="Arial"/>
        </w:rPr>
      </w:pPr>
      <w:r>
        <w:rPr>
          <w:b/>
          <w:bCs/>
        </w:rPr>
        <w:t xml:space="preserve">Resolved </w:t>
      </w:r>
      <w:r>
        <w:t xml:space="preserve">by all present that this be </w:t>
      </w:r>
      <w:r w:rsidR="00952AA2">
        <w:t xml:space="preserve">noted as a true and accurate record. </w:t>
      </w:r>
      <w:r>
        <w:t xml:space="preserve"> </w:t>
      </w:r>
    </w:p>
    <w:p w14:paraId="3E62CF30" w14:textId="77777777" w:rsidR="008905C3" w:rsidRDefault="008905C3" w:rsidP="008905C3">
      <w:pPr>
        <w:rPr>
          <w:rFonts w:ascii="Arial" w:hAnsi="Arial" w:cs="Arial"/>
          <w:b/>
          <w:bCs/>
          <w:sz w:val="22"/>
          <w:szCs w:val="22"/>
        </w:rPr>
      </w:pPr>
    </w:p>
    <w:p w14:paraId="12512240" w14:textId="63511078" w:rsidR="00952AA2" w:rsidRDefault="00952AA2" w:rsidP="008905C3">
      <w:pPr>
        <w:pStyle w:val="Heading2"/>
        <w:numPr>
          <w:ilvl w:val="0"/>
          <w:numId w:val="18"/>
        </w:numPr>
      </w:pPr>
      <w:r>
        <w:t>Approval of Exempt Authority Status for Borrowdale Parish Council</w:t>
      </w:r>
    </w:p>
    <w:p w14:paraId="37F1C188" w14:textId="509A5480" w:rsidR="00952AA2" w:rsidRDefault="00952AA2" w:rsidP="00952AA2"/>
    <w:p w14:paraId="1A6AAACF" w14:textId="16095332" w:rsidR="00952AA2" w:rsidRDefault="00952AA2" w:rsidP="00952AA2">
      <w:pPr>
        <w:pStyle w:val="NoSpacing"/>
      </w:pPr>
      <w:r>
        <w:rPr>
          <w:b/>
          <w:bCs/>
        </w:rPr>
        <w:t xml:space="preserve">Resolved </w:t>
      </w:r>
      <w:r>
        <w:t xml:space="preserve">by all present that Borrowdale Parish Council apply for Exempt Authority Status and file the relevant paperwork with PKF (External Auditors), as the Parish Council has turnover &amp; Income of less than £25k.  </w:t>
      </w:r>
    </w:p>
    <w:p w14:paraId="092782B2" w14:textId="77777777" w:rsidR="00952AA2" w:rsidRDefault="00952AA2" w:rsidP="00952AA2">
      <w:pPr>
        <w:pStyle w:val="NoSpacing"/>
      </w:pPr>
    </w:p>
    <w:p w14:paraId="4BCDA2AE" w14:textId="77777777" w:rsidR="00952AA2" w:rsidRDefault="00952AA2" w:rsidP="00952AA2">
      <w:pPr>
        <w:pStyle w:val="NoSpacing"/>
        <w:rPr>
          <w:b/>
          <w:bCs/>
        </w:rPr>
      </w:pPr>
      <w:r>
        <w:rPr>
          <w:b/>
          <w:bCs/>
        </w:rPr>
        <w:t xml:space="preserve">Action: Clerk to file the relevant paperwork. </w:t>
      </w:r>
    </w:p>
    <w:p w14:paraId="4BA88106" w14:textId="77777777" w:rsidR="00952AA2" w:rsidRPr="00952AA2" w:rsidRDefault="00952AA2" w:rsidP="00952AA2"/>
    <w:p w14:paraId="2EAE6124" w14:textId="21C69FEE" w:rsidR="00952AA2" w:rsidRDefault="00952AA2" w:rsidP="00952AA2">
      <w:pPr>
        <w:pStyle w:val="Heading2"/>
        <w:numPr>
          <w:ilvl w:val="0"/>
          <w:numId w:val="18"/>
        </w:numPr>
      </w:pPr>
      <w:r>
        <w:t>To receive the Internal Auditors Report</w:t>
      </w:r>
    </w:p>
    <w:p w14:paraId="5BF24307" w14:textId="7A208B86" w:rsidR="00952AA2" w:rsidRDefault="00952AA2" w:rsidP="00952AA2"/>
    <w:p w14:paraId="7FCCC608" w14:textId="309A1D38" w:rsidR="00952AA2" w:rsidRDefault="00952AA2" w:rsidP="00952AA2">
      <w:pPr>
        <w:pStyle w:val="NoSpacing"/>
      </w:pPr>
      <w:r>
        <w:rPr>
          <w:b/>
          <w:bCs/>
        </w:rPr>
        <w:t xml:space="preserve">Resolved </w:t>
      </w:r>
      <w:r>
        <w:t xml:space="preserve">by all present that the unqualified internal auditors report be received &amp; noted as such. </w:t>
      </w:r>
    </w:p>
    <w:p w14:paraId="235FBEF1" w14:textId="77777777" w:rsidR="00E11B73" w:rsidRDefault="00E11B73" w:rsidP="00952AA2">
      <w:pPr>
        <w:pStyle w:val="NoSpacing"/>
      </w:pPr>
    </w:p>
    <w:p w14:paraId="0E892BEF" w14:textId="0467F234" w:rsidR="004F7E33" w:rsidRDefault="00952AA2" w:rsidP="008905C3">
      <w:pPr>
        <w:pStyle w:val="Heading2"/>
        <w:numPr>
          <w:ilvl w:val="0"/>
          <w:numId w:val="18"/>
        </w:numPr>
      </w:pPr>
      <w:r>
        <w:t xml:space="preserve">To Approve </w:t>
      </w:r>
      <w:r w:rsidR="004F7E33">
        <w:t xml:space="preserve">Annual Governance Statements </w:t>
      </w:r>
      <w:r>
        <w:t xml:space="preserve"> </w:t>
      </w:r>
    </w:p>
    <w:p w14:paraId="5667D83B" w14:textId="68DF3363" w:rsidR="00952AA2" w:rsidRDefault="00952AA2" w:rsidP="00952AA2"/>
    <w:p w14:paraId="2406A7BC" w14:textId="77777777" w:rsidR="00952AA2" w:rsidRDefault="00952AA2" w:rsidP="00952AA2">
      <w:pPr>
        <w:pStyle w:val="NoSpacing"/>
      </w:pPr>
      <w:r>
        <w:rPr>
          <w:b/>
          <w:bCs/>
        </w:rPr>
        <w:t xml:space="preserve">Resolved </w:t>
      </w:r>
      <w:r>
        <w:t>by all present that the following responses be given to the Annual Statements of Governance for Y/E 31</w:t>
      </w:r>
      <w:r w:rsidRPr="00DA52E6">
        <w:rPr>
          <w:vertAlign w:val="superscript"/>
        </w:rPr>
        <w:t>st</w:t>
      </w:r>
      <w:r>
        <w:t xml:space="preserve"> March 2020</w:t>
      </w:r>
    </w:p>
    <w:p w14:paraId="2E5D94F7" w14:textId="77777777" w:rsidR="00952AA2" w:rsidRDefault="00952AA2" w:rsidP="00952AA2">
      <w:pPr>
        <w:pStyle w:val="NoSpacing"/>
      </w:pPr>
    </w:p>
    <w:tbl>
      <w:tblPr>
        <w:tblW w:w="10783" w:type="dxa"/>
        <w:tblInd w:w="-8" w:type="dxa"/>
        <w:tblLayout w:type="fixed"/>
        <w:tblCellMar>
          <w:top w:w="15" w:type="dxa"/>
          <w:left w:w="15" w:type="dxa"/>
          <w:bottom w:w="15" w:type="dxa"/>
          <w:right w:w="15" w:type="dxa"/>
        </w:tblCellMar>
        <w:tblLook w:val="04A0" w:firstRow="1" w:lastRow="0" w:firstColumn="1" w:lastColumn="0" w:noHBand="0" w:noVBand="1"/>
      </w:tblPr>
      <w:tblGrid>
        <w:gridCol w:w="8910"/>
        <w:gridCol w:w="1873"/>
      </w:tblGrid>
      <w:tr w:rsidR="00952AA2" w:rsidRPr="002629F1" w14:paraId="3C283D0B" w14:textId="77777777" w:rsidTr="00952AA2">
        <w:trPr>
          <w:trHeight w:val="489"/>
        </w:trPr>
        <w:tc>
          <w:tcPr>
            <w:tcW w:w="8910" w:type="dxa"/>
            <w:tcBorders>
              <w:top w:val="single" w:sz="6" w:space="0" w:color="113368"/>
              <w:left w:val="single" w:sz="6" w:space="0" w:color="113368"/>
              <w:bottom w:val="single" w:sz="6" w:space="0" w:color="auto"/>
              <w:right w:val="single" w:sz="6" w:space="0" w:color="113368"/>
            </w:tcBorders>
            <w:vAlign w:val="center"/>
          </w:tcPr>
          <w:p w14:paraId="57288E03" w14:textId="77777777" w:rsidR="00952AA2" w:rsidRPr="00FC70CD" w:rsidRDefault="00952AA2" w:rsidP="00A31A04">
            <w:pPr>
              <w:rPr>
                <w:rFonts w:ascii="Arial" w:eastAsiaTheme="minorHAnsi" w:hAnsi="Arial" w:cs="Arial"/>
                <w:b/>
                <w:sz w:val="20"/>
                <w:szCs w:val="20"/>
              </w:rPr>
            </w:pPr>
            <w:r w:rsidRPr="00FC70CD">
              <w:rPr>
                <w:rFonts w:ascii="Arial" w:eastAsiaTheme="minorHAnsi" w:hAnsi="Arial" w:cs="Arial"/>
                <w:b/>
                <w:sz w:val="20"/>
                <w:szCs w:val="20"/>
              </w:rPr>
              <w:t>Statement</w:t>
            </w:r>
          </w:p>
        </w:tc>
        <w:tc>
          <w:tcPr>
            <w:tcW w:w="1873" w:type="dxa"/>
            <w:tcBorders>
              <w:top w:val="single" w:sz="6" w:space="0" w:color="113368"/>
              <w:left w:val="single" w:sz="6" w:space="0" w:color="113368"/>
              <w:bottom w:val="single" w:sz="6" w:space="0" w:color="auto"/>
              <w:right w:val="single" w:sz="6" w:space="0" w:color="113368"/>
            </w:tcBorders>
          </w:tcPr>
          <w:p w14:paraId="49DCF177" w14:textId="77777777" w:rsidR="00952AA2" w:rsidRPr="00FC70CD" w:rsidRDefault="00952AA2" w:rsidP="00A31A04">
            <w:pPr>
              <w:rPr>
                <w:rFonts w:ascii="Arial" w:eastAsiaTheme="minorHAnsi" w:hAnsi="Arial" w:cs="Arial"/>
                <w:b/>
                <w:sz w:val="20"/>
                <w:szCs w:val="20"/>
              </w:rPr>
            </w:pPr>
            <w:r w:rsidRPr="00FC70CD">
              <w:rPr>
                <w:rFonts w:ascii="Arial" w:eastAsiaTheme="minorHAnsi" w:hAnsi="Arial" w:cs="Arial"/>
                <w:b/>
                <w:sz w:val="20"/>
                <w:szCs w:val="20"/>
              </w:rPr>
              <w:t>Response</w:t>
            </w:r>
          </w:p>
        </w:tc>
      </w:tr>
      <w:tr w:rsidR="00952AA2" w:rsidRPr="002629F1" w14:paraId="779A8ABC" w14:textId="77777777" w:rsidTr="00952AA2">
        <w:trPr>
          <w:trHeight w:val="350"/>
        </w:trPr>
        <w:tc>
          <w:tcPr>
            <w:tcW w:w="8910" w:type="dxa"/>
            <w:tcBorders>
              <w:top w:val="single" w:sz="6" w:space="0" w:color="113368"/>
              <w:left w:val="single" w:sz="6" w:space="0" w:color="113368"/>
              <w:bottom w:val="single" w:sz="6" w:space="0" w:color="auto"/>
              <w:right w:val="single" w:sz="6" w:space="0" w:color="113368"/>
            </w:tcBorders>
            <w:vAlign w:val="center"/>
            <w:hideMark/>
          </w:tcPr>
          <w:p w14:paraId="6EBAAE87"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 xml:space="preserve">1.We have put in place arrangements for effective financial management during the year, and for the preparation of the accounting statements </w:t>
            </w:r>
          </w:p>
        </w:tc>
        <w:tc>
          <w:tcPr>
            <w:tcW w:w="1873" w:type="dxa"/>
            <w:tcBorders>
              <w:top w:val="single" w:sz="6" w:space="0" w:color="113368"/>
              <w:left w:val="single" w:sz="6" w:space="0" w:color="113368"/>
              <w:bottom w:val="single" w:sz="6" w:space="0" w:color="auto"/>
              <w:right w:val="single" w:sz="6" w:space="0" w:color="113368"/>
            </w:tcBorders>
          </w:tcPr>
          <w:p w14:paraId="0AC66197"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1095A83D" w14:textId="77777777" w:rsidTr="00952AA2">
        <w:trPr>
          <w:trHeight w:val="531"/>
        </w:trPr>
        <w:tc>
          <w:tcPr>
            <w:tcW w:w="8910" w:type="dxa"/>
            <w:tcBorders>
              <w:top w:val="single" w:sz="6" w:space="0" w:color="auto"/>
              <w:left w:val="single" w:sz="6" w:space="0" w:color="113368"/>
              <w:bottom w:val="single" w:sz="6" w:space="0" w:color="auto"/>
              <w:right w:val="single" w:sz="6" w:space="0" w:color="113368"/>
            </w:tcBorders>
            <w:vAlign w:val="center"/>
            <w:hideMark/>
          </w:tcPr>
          <w:p w14:paraId="7EC946EE"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 xml:space="preserve"> 2.We maintained an adequate system of internal control including measures designed to prevent and detect fraud and corruption and reviewed its effectiveness </w:t>
            </w:r>
          </w:p>
        </w:tc>
        <w:tc>
          <w:tcPr>
            <w:tcW w:w="1873" w:type="dxa"/>
            <w:tcBorders>
              <w:top w:val="single" w:sz="6" w:space="0" w:color="auto"/>
              <w:left w:val="single" w:sz="6" w:space="0" w:color="113368"/>
              <w:bottom w:val="single" w:sz="6" w:space="0" w:color="auto"/>
              <w:right w:val="single" w:sz="6" w:space="0" w:color="113368"/>
            </w:tcBorders>
          </w:tcPr>
          <w:p w14:paraId="0AB30363"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6E953AE4" w14:textId="77777777" w:rsidTr="00952AA2">
        <w:trPr>
          <w:trHeight w:val="666"/>
        </w:trPr>
        <w:tc>
          <w:tcPr>
            <w:tcW w:w="8910" w:type="dxa"/>
            <w:tcBorders>
              <w:top w:val="single" w:sz="6" w:space="0" w:color="auto"/>
              <w:left w:val="single" w:sz="6" w:space="0" w:color="113368"/>
              <w:bottom w:val="single" w:sz="6" w:space="0" w:color="auto"/>
              <w:right w:val="single" w:sz="6" w:space="0" w:color="113368"/>
            </w:tcBorders>
            <w:vAlign w:val="center"/>
            <w:hideMark/>
          </w:tcPr>
          <w:p w14:paraId="5863D346"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3.We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tc>
        <w:tc>
          <w:tcPr>
            <w:tcW w:w="1873" w:type="dxa"/>
            <w:tcBorders>
              <w:top w:val="single" w:sz="6" w:space="0" w:color="auto"/>
              <w:left w:val="single" w:sz="6" w:space="0" w:color="113368"/>
              <w:bottom w:val="single" w:sz="6" w:space="0" w:color="auto"/>
              <w:right w:val="single" w:sz="6" w:space="0" w:color="113368"/>
            </w:tcBorders>
          </w:tcPr>
          <w:p w14:paraId="08ACF73B"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43F1734A" w14:textId="77777777" w:rsidTr="00952AA2">
        <w:trPr>
          <w:trHeight w:val="804"/>
        </w:trPr>
        <w:tc>
          <w:tcPr>
            <w:tcW w:w="8910" w:type="dxa"/>
            <w:tcBorders>
              <w:top w:val="single" w:sz="6" w:space="0" w:color="auto"/>
              <w:left w:val="single" w:sz="6" w:space="0" w:color="113368"/>
              <w:bottom w:val="single" w:sz="6" w:space="0" w:color="auto"/>
              <w:right w:val="single" w:sz="6" w:space="0" w:color="113368"/>
            </w:tcBorders>
            <w:vAlign w:val="center"/>
            <w:hideMark/>
          </w:tcPr>
          <w:p w14:paraId="6E014053"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4.We provided proper opportunity during the year for the exercise of elector’s rights in accordance with the requirements of the Accounts &amp; Audit Regulations.</w:t>
            </w:r>
          </w:p>
        </w:tc>
        <w:tc>
          <w:tcPr>
            <w:tcW w:w="1873" w:type="dxa"/>
            <w:tcBorders>
              <w:top w:val="single" w:sz="6" w:space="0" w:color="auto"/>
              <w:left w:val="single" w:sz="6" w:space="0" w:color="113368"/>
              <w:bottom w:val="single" w:sz="6" w:space="0" w:color="auto"/>
              <w:right w:val="single" w:sz="6" w:space="0" w:color="113368"/>
            </w:tcBorders>
          </w:tcPr>
          <w:p w14:paraId="410DA7F7"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1C43FCDE" w14:textId="77777777" w:rsidTr="00952AA2">
        <w:trPr>
          <w:trHeight w:val="659"/>
        </w:trPr>
        <w:tc>
          <w:tcPr>
            <w:tcW w:w="8910" w:type="dxa"/>
            <w:tcBorders>
              <w:top w:val="single" w:sz="6" w:space="0" w:color="auto"/>
              <w:left w:val="single" w:sz="6" w:space="0" w:color="113368"/>
              <w:bottom w:val="single" w:sz="6" w:space="0" w:color="auto"/>
              <w:right w:val="single" w:sz="6" w:space="0" w:color="113368"/>
            </w:tcBorders>
            <w:vAlign w:val="center"/>
            <w:hideMark/>
          </w:tcPr>
          <w:p w14:paraId="20E0BF71" w14:textId="66F253C2"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lastRenderedPageBreak/>
              <w:t xml:space="preserve">5.We carried out an assessment of the risks facing this authority and took appropriate steps to manage those risks, including the introduction of internal </w:t>
            </w:r>
            <w:r w:rsidR="002629F1" w:rsidRPr="00FC70CD">
              <w:rPr>
                <w:rFonts w:ascii="Arial" w:eastAsiaTheme="minorHAnsi" w:hAnsi="Arial" w:cs="Arial"/>
                <w:sz w:val="20"/>
                <w:szCs w:val="20"/>
              </w:rPr>
              <w:t>controls and/or external insurance where required</w:t>
            </w:r>
          </w:p>
        </w:tc>
        <w:tc>
          <w:tcPr>
            <w:tcW w:w="1873" w:type="dxa"/>
            <w:tcBorders>
              <w:top w:val="single" w:sz="6" w:space="0" w:color="auto"/>
              <w:left w:val="single" w:sz="6" w:space="0" w:color="113368"/>
              <w:bottom w:val="single" w:sz="6" w:space="0" w:color="auto"/>
              <w:right w:val="single" w:sz="6" w:space="0" w:color="113368"/>
            </w:tcBorders>
          </w:tcPr>
          <w:p w14:paraId="691D188E"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4E34D2C9" w14:textId="77777777" w:rsidTr="00952AA2">
        <w:trPr>
          <w:trHeight w:val="462"/>
        </w:trPr>
        <w:tc>
          <w:tcPr>
            <w:tcW w:w="8910" w:type="dxa"/>
            <w:tcBorders>
              <w:top w:val="single" w:sz="6" w:space="0" w:color="auto"/>
              <w:left w:val="single" w:sz="6" w:space="0" w:color="113368"/>
              <w:bottom w:val="single" w:sz="6" w:space="0" w:color="auto"/>
              <w:right w:val="single" w:sz="6" w:space="0" w:color="113368"/>
            </w:tcBorders>
            <w:vAlign w:val="center"/>
            <w:hideMark/>
          </w:tcPr>
          <w:p w14:paraId="77489F18" w14:textId="64E2AEAB"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 xml:space="preserve">6.We maintained throughout the year an adequate and effective system of internal audit </w:t>
            </w:r>
            <w:r w:rsidR="002629F1" w:rsidRPr="00FC70CD">
              <w:rPr>
                <w:rFonts w:ascii="Arial" w:eastAsiaTheme="minorHAnsi" w:hAnsi="Arial" w:cs="Arial"/>
                <w:sz w:val="20"/>
                <w:szCs w:val="20"/>
              </w:rPr>
              <w:t xml:space="preserve">of the accounting records &amp; control systems </w:t>
            </w:r>
          </w:p>
        </w:tc>
        <w:tc>
          <w:tcPr>
            <w:tcW w:w="1873" w:type="dxa"/>
            <w:tcBorders>
              <w:top w:val="single" w:sz="6" w:space="0" w:color="auto"/>
              <w:left w:val="single" w:sz="6" w:space="0" w:color="113368"/>
              <w:bottom w:val="single" w:sz="6" w:space="0" w:color="auto"/>
              <w:right w:val="single" w:sz="6" w:space="0" w:color="113368"/>
            </w:tcBorders>
          </w:tcPr>
          <w:p w14:paraId="380C62BE"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50AC7D5A" w14:textId="77777777" w:rsidTr="00952AA2">
        <w:trPr>
          <w:trHeight w:val="585"/>
        </w:trPr>
        <w:tc>
          <w:tcPr>
            <w:tcW w:w="8910" w:type="dxa"/>
            <w:tcBorders>
              <w:top w:val="single" w:sz="6" w:space="0" w:color="auto"/>
              <w:left w:val="single" w:sz="6" w:space="0" w:color="113368"/>
              <w:bottom w:val="single" w:sz="6" w:space="0" w:color="auto"/>
              <w:right w:val="single" w:sz="6" w:space="0" w:color="113368"/>
            </w:tcBorders>
            <w:vAlign w:val="center"/>
            <w:hideMark/>
          </w:tcPr>
          <w:p w14:paraId="5B8758F6"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7.We took appropriate action on all matters raised in reports from internal and external audit</w:t>
            </w:r>
          </w:p>
        </w:tc>
        <w:tc>
          <w:tcPr>
            <w:tcW w:w="1873" w:type="dxa"/>
            <w:tcBorders>
              <w:top w:val="single" w:sz="6" w:space="0" w:color="auto"/>
              <w:left w:val="single" w:sz="6" w:space="0" w:color="113368"/>
              <w:bottom w:val="single" w:sz="6" w:space="0" w:color="auto"/>
              <w:right w:val="single" w:sz="6" w:space="0" w:color="113368"/>
            </w:tcBorders>
          </w:tcPr>
          <w:p w14:paraId="726CBD71"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2A0D8414" w14:textId="77777777" w:rsidTr="00952AA2">
        <w:trPr>
          <w:trHeight w:val="489"/>
        </w:trPr>
        <w:tc>
          <w:tcPr>
            <w:tcW w:w="8910" w:type="dxa"/>
            <w:tcBorders>
              <w:top w:val="single" w:sz="6" w:space="0" w:color="auto"/>
              <w:left w:val="single" w:sz="6" w:space="0" w:color="113368"/>
              <w:bottom w:val="single" w:sz="6" w:space="0" w:color="auto"/>
              <w:right w:val="single" w:sz="6" w:space="0" w:color="113368"/>
            </w:tcBorders>
            <w:vAlign w:val="center"/>
            <w:hideMark/>
          </w:tcPr>
          <w:p w14:paraId="0451D5B8"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8.We consider whether any litigation, liabilities or commitments, events or transactions, occurring either during or after the year-end, have a financial impact on this authority and where appropriate have included them in the accounting statements</w:t>
            </w:r>
          </w:p>
        </w:tc>
        <w:tc>
          <w:tcPr>
            <w:tcW w:w="1873" w:type="dxa"/>
            <w:tcBorders>
              <w:top w:val="single" w:sz="6" w:space="0" w:color="auto"/>
              <w:left w:val="single" w:sz="6" w:space="0" w:color="113368"/>
              <w:bottom w:val="single" w:sz="6" w:space="0" w:color="auto"/>
              <w:right w:val="single" w:sz="6" w:space="0" w:color="113368"/>
            </w:tcBorders>
          </w:tcPr>
          <w:p w14:paraId="52809629"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Yes</w:t>
            </w:r>
          </w:p>
        </w:tc>
      </w:tr>
      <w:tr w:rsidR="00952AA2" w:rsidRPr="002629F1" w14:paraId="140E3F25" w14:textId="77777777" w:rsidTr="00952AA2">
        <w:trPr>
          <w:trHeight w:val="536"/>
        </w:trPr>
        <w:tc>
          <w:tcPr>
            <w:tcW w:w="8910" w:type="dxa"/>
            <w:tcBorders>
              <w:top w:val="single" w:sz="6" w:space="0" w:color="auto"/>
              <w:left w:val="single" w:sz="6" w:space="0" w:color="113368"/>
              <w:bottom w:val="single" w:sz="6" w:space="0" w:color="auto"/>
              <w:right w:val="single" w:sz="6" w:space="0" w:color="113368"/>
            </w:tcBorders>
            <w:vAlign w:val="center"/>
            <w:hideMark/>
          </w:tcPr>
          <w:p w14:paraId="6390BD4B"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9.(For local Councils only) Trust funds including charitable. In our capacity as the sole managing trustee we discharged our accountability responsibilities for the fund(s)/assets, including financial reporting and it required independent examination or audit.</w:t>
            </w:r>
          </w:p>
        </w:tc>
        <w:tc>
          <w:tcPr>
            <w:tcW w:w="1873" w:type="dxa"/>
            <w:tcBorders>
              <w:top w:val="single" w:sz="6" w:space="0" w:color="auto"/>
              <w:left w:val="single" w:sz="6" w:space="0" w:color="113368"/>
              <w:bottom w:val="single" w:sz="6" w:space="0" w:color="auto"/>
              <w:right w:val="single" w:sz="6" w:space="0" w:color="113368"/>
            </w:tcBorders>
          </w:tcPr>
          <w:p w14:paraId="42BAD1C5" w14:textId="77777777" w:rsidR="00952AA2" w:rsidRPr="00FC70CD" w:rsidRDefault="00952AA2" w:rsidP="00A31A04">
            <w:pPr>
              <w:rPr>
                <w:rFonts w:ascii="Arial" w:eastAsiaTheme="minorHAnsi" w:hAnsi="Arial" w:cs="Arial"/>
                <w:sz w:val="20"/>
                <w:szCs w:val="20"/>
              </w:rPr>
            </w:pPr>
            <w:r w:rsidRPr="00FC70CD">
              <w:rPr>
                <w:rFonts w:ascii="Arial" w:eastAsiaTheme="minorHAnsi" w:hAnsi="Arial" w:cs="Arial"/>
                <w:sz w:val="20"/>
                <w:szCs w:val="20"/>
              </w:rPr>
              <w:t>N/A</w:t>
            </w:r>
          </w:p>
        </w:tc>
      </w:tr>
    </w:tbl>
    <w:p w14:paraId="76E523CD" w14:textId="77777777" w:rsidR="00E11B73" w:rsidRDefault="00E11B73" w:rsidP="00952AA2">
      <w:pPr>
        <w:pStyle w:val="NoSpacing"/>
      </w:pPr>
    </w:p>
    <w:p w14:paraId="01993A59" w14:textId="74CA5B3C" w:rsidR="00952AA2" w:rsidRDefault="00952AA2" w:rsidP="00952AA2">
      <w:pPr>
        <w:pStyle w:val="NoSpacing"/>
      </w:pPr>
      <w:r>
        <w:t xml:space="preserve">The Clerk &amp; Chair signed the appropriate pages of the Annual Governance &amp; Accountability Return for 19/20 during the meeting &amp; via post due to the </w:t>
      </w:r>
      <w:proofErr w:type="spellStart"/>
      <w:r>
        <w:t>Covid</w:t>
      </w:r>
      <w:proofErr w:type="spellEnd"/>
      <w:r>
        <w:t xml:space="preserve"> 19 restrictions.</w:t>
      </w:r>
    </w:p>
    <w:p w14:paraId="6E601BE1" w14:textId="77777777" w:rsidR="00952AA2" w:rsidRDefault="00952AA2" w:rsidP="00952AA2">
      <w:pPr>
        <w:pStyle w:val="NoSpacing"/>
      </w:pPr>
    </w:p>
    <w:p w14:paraId="781A85BD" w14:textId="3030C8F5" w:rsidR="00952AA2" w:rsidRDefault="00952AA2" w:rsidP="00952AA2">
      <w:pPr>
        <w:pStyle w:val="NoSpacing"/>
        <w:rPr>
          <w:b/>
          <w:bCs/>
        </w:rPr>
      </w:pPr>
      <w:r>
        <w:rPr>
          <w:b/>
          <w:bCs/>
        </w:rPr>
        <w:t xml:space="preserve">Action: Clerk to file the relevant documentation &amp; </w:t>
      </w:r>
      <w:r w:rsidR="00BA6649">
        <w:rPr>
          <w:b/>
          <w:bCs/>
        </w:rPr>
        <w:t xml:space="preserve">upload to the </w:t>
      </w:r>
      <w:proofErr w:type="gramStart"/>
      <w:r w:rsidR="00BA6649">
        <w:rPr>
          <w:b/>
          <w:bCs/>
        </w:rPr>
        <w:t>website, and</w:t>
      </w:r>
      <w:proofErr w:type="gramEnd"/>
      <w:r w:rsidR="00BA6649">
        <w:rPr>
          <w:b/>
          <w:bCs/>
        </w:rPr>
        <w:t xml:space="preserve"> </w:t>
      </w:r>
      <w:r>
        <w:rPr>
          <w:b/>
          <w:bCs/>
        </w:rPr>
        <w:t xml:space="preserve">post the notices for </w:t>
      </w:r>
      <w:r w:rsidR="00BA6649">
        <w:rPr>
          <w:b/>
          <w:bCs/>
        </w:rPr>
        <w:t xml:space="preserve">noticeboards to </w:t>
      </w:r>
      <w:proofErr w:type="spellStart"/>
      <w:r w:rsidR="00BA6649">
        <w:rPr>
          <w:b/>
          <w:bCs/>
        </w:rPr>
        <w:t>councillors</w:t>
      </w:r>
      <w:proofErr w:type="spellEnd"/>
      <w:r>
        <w:rPr>
          <w:b/>
          <w:bCs/>
        </w:rPr>
        <w:t xml:space="preserve"> </w:t>
      </w:r>
      <w:r w:rsidR="00BA6649">
        <w:rPr>
          <w:b/>
          <w:bCs/>
        </w:rPr>
        <w:t xml:space="preserve">who are willing to erect the notices. </w:t>
      </w:r>
    </w:p>
    <w:p w14:paraId="65F45123" w14:textId="4A49699D" w:rsidR="004F7E33" w:rsidRDefault="004F7E33" w:rsidP="004F7E33">
      <w:pPr>
        <w:pStyle w:val="Heading2"/>
        <w:numPr>
          <w:ilvl w:val="0"/>
          <w:numId w:val="18"/>
        </w:numPr>
      </w:pPr>
      <w:r>
        <w:t xml:space="preserve">Accounting Statements </w:t>
      </w:r>
      <w:r>
        <w:t xml:space="preserve"> for Borrowdale Parish Council for 19/20</w:t>
      </w:r>
    </w:p>
    <w:p w14:paraId="721C6616" w14:textId="46853D0C" w:rsidR="00952AA2" w:rsidRDefault="00952AA2" w:rsidP="00952AA2">
      <w:pPr>
        <w:pStyle w:val="NoSpacing"/>
        <w:rPr>
          <w:b/>
          <w:bCs/>
        </w:rPr>
      </w:pPr>
    </w:p>
    <w:p w14:paraId="32F017A5" w14:textId="77777777" w:rsidR="00952AA2" w:rsidRDefault="00952AA2" w:rsidP="00952AA2">
      <w:pPr>
        <w:pStyle w:val="NoSpacing"/>
      </w:pPr>
      <w:r>
        <w:rPr>
          <w:b/>
          <w:bCs/>
        </w:rPr>
        <w:t xml:space="preserve">Resolved </w:t>
      </w:r>
      <w:r>
        <w:t>by all present that the Accounting Statements for 19/20, that have been reviewed by the Clerk &amp; Internal Auditor be approved and signed as a true &amp; accurate record.</w:t>
      </w:r>
    </w:p>
    <w:p w14:paraId="3FC7E005" w14:textId="77777777" w:rsidR="00952AA2" w:rsidRDefault="00952AA2" w:rsidP="00952AA2">
      <w:pPr>
        <w:pStyle w:val="NoSpacing"/>
      </w:pPr>
    </w:p>
    <w:p w14:paraId="71E9F9CD" w14:textId="77777777" w:rsidR="00952AA2" w:rsidRPr="005B49CD" w:rsidRDefault="00952AA2" w:rsidP="00952AA2">
      <w:pPr>
        <w:pStyle w:val="NoSpacing"/>
        <w:rPr>
          <w:b/>
          <w:bCs/>
        </w:rPr>
      </w:pPr>
      <w:r>
        <w:rPr>
          <w:b/>
          <w:bCs/>
        </w:rPr>
        <w:t xml:space="preserve">Action: Clerk to upload these documents &amp; send to </w:t>
      </w:r>
      <w:r w:rsidRPr="002629F1">
        <w:rPr>
          <w:b/>
          <w:bCs/>
          <w:lang w:val="en-GB"/>
        </w:rPr>
        <w:t>councillors</w:t>
      </w:r>
      <w:r>
        <w:rPr>
          <w:b/>
          <w:bCs/>
        </w:rPr>
        <w:t xml:space="preserve"> for inclusion on the Noticeboards. </w:t>
      </w:r>
    </w:p>
    <w:p w14:paraId="55C342A4" w14:textId="77777777" w:rsidR="00952AA2" w:rsidRPr="00952AA2" w:rsidRDefault="00952AA2" w:rsidP="00952AA2"/>
    <w:p w14:paraId="0F51BB18" w14:textId="0D536076" w:rsidR="00952AA2" w:rsidRDefault="00952AA2" w:rsidP="004F7E33">
      <w:pPr>
        <w:pStyle w:val="Heading2"/>
        <w:numPr>
          <w:ilvl w:val="0"/>
          <w:numId w:val="18"/>
        </w:numPr>
      </w:pPr>
      <w:r>
        <w:t>Review existing Policies &amp; Procedures for 20/21</w:t>
      </w:r>
    </w:p>
    <w:p w14:paraId="52A83767" w14:textId="1A624E86" w:rsidR="00952AA2" w:rsidRDefault="00952AA2" w:rsidP="00952AA2"/>
    <w:p w14:paraId="5A0B6C4A" w14:textId="0505923C" w:rsidR="00952AA2" w:rsidRDefault="00952AA2" w:rsidP="00952AA2">
      <w:pPr>
        <w:pStyle w:val="NoSpacing"/>
      </w:pPr>
      <w:r>
        <w:rPr>
          <w:b/>
          <w:bCs/>
        </w:rPr>
        <w:t xml:space="preserve">Resolved </w:t>
      </w:r>
      <w:r>
        <w:t>by all present that the below policies be noted as reviewed and be re-adopted for the forthcoming year.</w:t>
      </w:r>
    </w:p>
    <w:p w14:paraId="38E874B6"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Standing Orders</w:t>
      </w:r>
    </w:p>
    <w:p w14:paraId="48D24C6C"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Financial Regulations</w:t>
      </w:r>
    </w:p>
    <w:p w14:paraId="46CAB110"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General Data Protection Regulation Policy</w:t>
      </w:r>
    </w:p>
    <w:p w14:paraId="68F786E1"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Code of Conduct</w:t>
      </w:r>
    </w:p>
    <w:p w14:paraId="7AFE5E4B" w14:textId="77777777" w:rsidR="00952AA2" w:rsidRPr="001325E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1325E2">
        <w:t>Asset List</w:t>
      </w:r>
    </w:p>
    <w:p w14:paraId="0B746D6B"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Terms of Reference Planning Committee</w:t>
      </w:r>
    </w:p>
    <w:p w14:paraId="0C965341"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Complaints Procedure</w:t>
      </w:r>
    </w:p>
    <w:p w14:paraId="7E048C9F" w14:textId="7777777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Publication Scheme</w:t>
      </w:r>
    </w:p>
    <w:p w14:paraId="486B37EE" w14:textId="4F9B6137" w:rsidR="00952AA2" w:rsidRDefault="00952AA2"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Financial Risk Procedures.</w:t>
      </w:r>
    </w:p>
    <w:p w14:paraId="16ED4AA2" w14:textId="5DB41FB0" w:rsidR="00E11B73" w:rsidRDefault="00E11B73" w:rsidP="00952AA2">
      <w:pPr>
        <w:pStyle w:val="NoSpacing"/>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t>Privacy Notice</w:t>
      </w:r>
    </w:p>
    <w:p w14:paraId="05B1457A" w14:textId="77777777" w:rsidR="00952AA2" w:rsidRPr="00952AA2" w:rsidRDefault="00952AA2" w:rsidP="00952AA2">
      <w:pPr>
        <w:pStyle w:val="NoSpacing"/>
        <w:pBdr>
          <w:top w:val="none" w:sz="0" w:space="0" w:color="auto"/>
          <w:left w:val="none" w:sz="0" w:space="0" w:color="auto"/>
          <w:bottom w:val="none" w:sz="0" w:space="0" w:color="auto"/>
          <w:right w:val="none" w:sz="0" w:space="0" w:color="auto"/>
          <w:between w:val="none" w:sz="0" w:space="0" w:color="auto"/>
          <w:bar w:val="none" w:sz="0" w:color="auto"/>
        </w:pBdr>
        <w:suppressAutoHyphens/>
        <w:ind w:left="720"/>
        <w:jc w:val="both"/>
      </w:pPr>
    </w:p>
    <w:p w14:paraId="6FB33BF3" w14:textId="37042061" w:rsidR="008905C3" w:rsidRDefault="00952AA2" w:rsidP="004F7E33">
      <w:pPr>
        <w:pStyle w:val="Heading2"/>
        <w:numPr>
          <w:ilvl w:val="0"/>
          <w:numId w:val="18"/>
        </w:numPr>
      </w:pPr>
      <w:r>
        <w:t xml:space="preserve">Adoption of New Policies &amp; Procedures for 20/21 </w:t>
      </w:r>
    </w:p>
    <w:p w14:paraId="345B07CC" w14:textId="2346FFCB" w:rsidR="00952AA2" w:rsidRDefault="00952AA2" w:rsidP="00952AA2"/>
    <w:p w14:paraId="75CFCAB0" w14:textId="41601055" w:rsidR="00952AA2" w:rsidRDefault="00952AA2" w:rsidP="00952AA2">
      <w:pPr>
        <w:pStyle w:val="NoSpacing"/>
      </w:pPr>
      <w:r>
        <w:rPr>
          <w:b/>
          <w:bCs/>
        </w:rPr>
        <w:t xml:space="preserve">Resolved </w:t>
      </w:r>
      <w:r>
        <w:t xml:space="preserve">by all present that the below policies be adopted by </w:t>
      </w:r>
      <w:r w:rsidR="00E81214">
        <w:t xml:space="preserve">Borrowdale </w:t>
      </w:r>
      <w:r>
        <w:t>Parish Council,</w:t>
      </w:r>
    </w:p>
    <w:p w14:paraId="05DECC92" w14:textId="695D7F90" w:rsidR="00952AA2" w:rsidRDefault="00952AA2" w:rsidP="00952AA2">
      <w:pPr>
        <w:pStyle w:val="NoSpacing"/>
      </w:pPr>
    </w:p>
    <w:p w14:paraId="18673090" w14:textId="329002AA" w:rsidR="00952AA2" w:rsidRDefault="00952AA2" w:rsidP="00952AA2">
      <w:pPr>
        <w:pStyle w:val="NoSpacing"/>
        <w:ind w:firstLine="720"/>
      </w:pPr>
      <w:r>
        <w:t xml:space="preserve">-Joint Panel on Accountability &amp; Governance </w:t>
      </w:r>
      <w:proofErr w:type="spellStart"/>
      <w:r>
        <w:t>Practioners</w:t>
      </w:r>
      <w:proofErr w:type="spellEnd"/>
      <w:r>
        <w:t xml:space="preserve"> Guide</w:t>
      </w:r>
    </w:p>
    <w:p w14:paraId="49BEBF22" w14:textId="59C3074D" w:rsidR="00952AA2" w:rsidRDefault="00952AA2" w:rsidP="00952AA2">
      <w:pPr>
        <w:pStyle w:val="NoSpacing"/>
        <w:ind w:firstLine="720"/>
      </w:pPr>
      <w:r>
        <w:t xml:space="preserve">-Health &amp; Safety Policy </w:t>
      </w:r>
    </w:p>
    <w:p w14:paraId="35B74562" w14:textId="29FC031E" w:rsidR="00952AA2" w:rsidRDefault="00952AA2" w:rsidP="00952AA2">
      <w:pPr>
        <w:pStyle w:val="NoSpacing"/>
        <w:ind w:firstLine="720"/>
      </w:pPr>
      <w:r>
        <w:t>-Freedom of information policy</w:t>
      </w:r>
    </w:p>
    <w:p w14:paraId="52ED85C2" w14:textId="44107030" w:rsidR="00952AA2" w:rsidRDefault="00952AA2" w:rsidP="00952AA2">
      <w:pPr>
        <w:pStyle w:val="NoSpacing"/>
        <w:ind w:firstLine="720"/>
      </w:pPr>
      <w:r>
        <w:t xml:space="preserve">-Risk management policy &amp; protocol </w:t>
      </w:r>
    </w:p>
    <w:p w14:paraId="7D31566A" w14:textId="45ACB68E" w:rsidR="00952AA2" w:rsidRDefault="00952AA2" w:rsidP="00952AA2">
      <w:pPr>
        <w:pStyle w:val="NoSpacing"/>
        <w:ind w:firstLine="720"/>
      </w:pPr>
      <w:r>
        <w:t xml:space="preserve">-Retention of Documents Policy </w:t>
      </w:r>
    </w:p>
    <w:p w14:paraId="68CD12C5" w14:textId="0DE44C9E" w:rsidR="00952AA2" w:rsidRDefault="00952AA2" w:rsidP="00952AA2">
      <w:pPr>
        <w:pStyle w:val="NoSpacing"/>
        <w:ind w:firstLine="720"/>
      </w:pPr>
      <w:r>
        <w:t xml:space="preserve">-Co-option Process &amp; Form </w:t>
      </w:r>
    </w:p>
    <w:p w14:paraId="1E560FEC" w14:textId="0A5BF383" w:rsidR="00952AA2" w:rsidRDefault="00952AA2" w:rsidP="00952AA2">
      <w:pPr>
        <w:pStyle w:val="NoSpacing"/>
        <w:ind w:firstLine="720"/>
      </w:pPr>
      <w:r>
        <w:t xml:space="preserve">-Dispensation Procedure </w:t>
      </w:r>
    </w:p>
    <w:p w14:paraId="66AD89FA" w14:textId="04999F37" w:rsidR="00952AA2" w:rsidRDefault="00952AA2" w:rsidP="00952AA2">
      <w:pPr>
        <w:pStyle w:val="NoSpacing"/>
        <w:ind w:firstLine="720"/>
      </w:pPr>
      <w:r>
        <w:t>-Equality &amp; Diversity Policy</w:t>
      </w:r>
    </w:p>
    <w:p w14:paraId="2A933355" w14:textId="6C8B64E9" w:rsidR="00952AA2" w:rsidRDefault="00952AA2" w:rsidP="00952AA2">
      <w:pPr>
        <w:pStyle w:val="NoSpacing"/>
        <w:ind w:firstLine="720"/>
      </w:pPr>
      <w:r>
        <w:t>-</w:t>
      </w:r>
      <w:proofErr w:type="spellStart"/>
      <w:proofErr w:type="gramStart"/>
      <w:r>
        <w:t>Non compliance</w:t>
      </w:r>
      <w:proofErr w:type="spellEnd"/>
      <w:proofErr w:type="gramEnd"/>
      <w:r>
        <w:t xml:space="preserve"> with Code of Conduct </w:t>
      </w:r>
    </w:p>
    <w:p w14:paraId="3AAB34E2" w14:textId="011160F8" w:rsidR="00BA6649" w:rsidRDefault="00BA6649" w:rsidP="00952AA2">
      <w:pPr>
        <w:pStyle w:val="NoSpacing"/>
        <w:ind w:firstLine="720"/>
      </w:pPr>
      <w:r>
        <w:t xml:space="preserve">-Public Participation Policy </w:t>
      </w:r>
    </w:p>
    <w:p w14:paraId="4E735F25" w14:textId="11E14057" w:rsidR="008905C3" w:rsidRDefault="008905C3" w:rsidP="00E1403A">
      <w:pPr>
        <w:pStyle w:val="NoSpacing"/>
      </w:pPr>
    </w:p>
    <w:p w14:paraId="096E0780" w14:textId="22E2FBE9" w:rsidR="00952AA2" w:rsidRDefault="00952AA2" w:rsidP="00952AA2">
      <w:pPr>
        <w:pStyle w:val="Heading2"/>
        <w:ind w:firstLine="426"/>
      </w:pPr>
      <w:r>
        <w:lastRenderedPageBreak/>
        <w:t xml:space="preserve">Viii. Approval of a Grant Application for </w:t>
      </w:r>
      <w:proofErr w:type="spellStart"/>
      <w:r>
        <w:t>Covid</w:t>
      </w:r>
      <w:proofErr w:type="spellEnd"/>
      <w:r>
        <w:t xml:space="preserve"> 19 Volunteer Expenses </w:t>
      </w:r>
    </w:p>
    <w:p w14:paraId="78E6E937" w14:textId="4D8DDF70" w:rsidR="00952AA2" w:rsidRDefault="00952AA2" w:rsidP="00952AA2"/>
    <w:p w14:paraId="56C19A49" w14:textId="6FB850B0" w:rsidR="00952AA2" w:rsidRDefault="00952AA2" w:rsidP="00952AA2">
      <w:pPr>
        <w:pStyle w:val="NoSpacing"/>
      </w:pPr>
      <w:r>
        <w:rPr>
          <w:b/>
          <w:bCs/>
        </w:rPr>
        <w:t xml:space="preserve">Resolved </w:t>
      </w:r>
      <w:r>
        <w:t>by all present that an application be submitted to the Cumbria Community Foundation.</w:t>
      </w:r>
    </w:p>
    <w:p w14:paraId="0CFC65BA" w14:textId="49D758BA" w:rsidR="00952AA2" w:rsidRDefault="00952AA2" w:rsidP="00952AA2">
      <w:pPr>
        <w:pStyle w:val="NoSpacing"/>
      </w:pPr>
    </w:p>
    <w:p w14:paraId="6573AE56" w14:textId="458F9266" w:rsidR="00952AA2" w:rsidRDefault="00952AA2" w:rsidP="00952AA2">
      <w:pPr>
        <w:pStyle w:val="NoSpacing"/>
        <w:rPr>
          <w:b/>
          <w:bCs/>
        </w:rPr>
      </w:pPr>
      <w:r>
        <w:rPr>
          <w:b/>
          <w:bCs/>
        </w:rPr>
        <w:t xml:space="preserve">Action: Cllr F Chapman to submit this application. </w:t>
      </w:r>
    </w:p>
    <w:p w14:paraId="2FF02CE5" w14:textId="2BF71EDD" w:rsidR="00FC70CD" w:rsidRDefault="00FC70CD" w:rsidP="00952AA2">
      <w:pPr>
        <w:pStyle w:val="NoSpacing"/>
        <w:rPr>
          <w:b/>
          <w:bCs/>
        </w:rPr>
      </w:pPr>
    </w:p>
    <w:p w14:paraId="4267DDAD" w14:textId="00AF2A6B" w:rsidR="00FC70CD" w:rsidRPr="00FC70CD" w:rsidRDefault="00FC70CD" w:rsidP="00952AA2">
      <w:pPr>
        <w:pStyle w:val="NoSpacing"/>
      </w:pPr>
      <w:proofErr w:type="gramStart"/>
      <w:r>
        <w:t>Thanks</w:t>
      </w:r>
      <w:proofErr w:type="gramEnd"/>
      <w:r>
        <w:t xml:space="preserve"> were noted to all </w:t>
      </w:r>
      <w:proofErr w:type="spellStart"/>
      <w:r>
        <w:t>Mr</w:t>
      </w:r>
      <w:proofErr w:type="spellEnd"/>
      <w:r>
        <w:t xml:space="preserve"> &amp; </w:t>
      </w:r>
      <w:proofErr w:type="spellStart"/>
      <w:r>
        <w:t>Mrs</w:t>
      </w:r>
      <w:proofErr w:type="spellEnd"/>
      <w:r>
        <w:t xml:space="preserve"> Dixon at Seatoller, </w:t>
      </w:r>
      <w:proofErr w:type="spellStart"/>
      <w:r w:rsidR="0011653F">
        <w:t>Ms</w:t>
      </w:r>
      <w:proofErr w:type="spellEnd"/>
      <w:r w:rsidR="0011653F">
        <w:t xml:space="preserve"> Metcalfe</w:t>
      </w:r>
      <w:r>
        <w:t xml:space="preserve"> in Grange and all others who provided volunteer help &amp; support during the initial Covid-19 pandemic period. </w:t>
      </w:r>
    </w:p>
    <w:p w14:paraId="26B3C937" w14:textId="77777777" w:rsidR="00952AA2" w:rsidRPr="00952AA2" w:rsidRDefault="00952AA2" w:rsidP="00E1403A">
      <w:pPr>
        <w:pStyle w:val="NoSpacing"/>
        <w:rPr>
          <w:i/>
          <w:iCs/>
        </w:rPr>
      </w:pPr>
    </w:p>
    <w:p w14:paraId="3B15E6B5" w14:textId="688AE513" w:rsidR="00001BB8" w:rsidRDefault="00952AA2" w:rsidP="008905C3">
      <w:pPr>
        <w:pStyle w:val="Heading1"/>
        <w:rPr>
          <w:rFonts w:eastAsia="Arial" w:cs="Arial"/>
        </w:rPr>
      </w:pPr>
      <w:r>
        <w:t>31</w:t>
      </w:r>
      <w:r w:rsidR="00AB2C20">
        <w:t>/2020</w:t>
      </w:r>
      <w:r w:rsidR="0057122D">
        <w:t xml:space="preserve"> Councillor Matters </w:t>
      </w:r>
    </w:p>
    <w:p w14:paraId="5240868B" w14:textId="77777777" w:rsidR="00001BB8" w:rsidRDefault="00001BB8" w:rsidP="00E1403A">
      <w:pPr>
        <w:pStyle w:val="NoSpacing"/>
      </w:pPr>
    </w:p>
    <w:p w14:paraId="7DAEE887" w14:textId="2B7D0340" w:rsidR="00AB2C20" w:rsidRDefault="00FC70CD" w:rsidP="00E1403A">
      <w:pPr>
        <w:pStyle w:val="NoSpacing"/>
      </w:pPr>
      <w:r>
        <w:t xml:space="preserve">Affordable Housing- The bid that was for the Vicarage has now been extended to include the Glebe Land.  </w:t>
      </w:r>
    </w:p>
    <w:p w14:paraId="75F26FBC" w14:textId="70B5760E" w:rsidR="00FC70CD" w:rsidRDefault="00FC70CD" w:rsidP="00E1403A">
      <w:pPr>
        <w:pStyle w:val="NoSpacing"/>
      </w:pPr>
    </w:p>
    <w:p w14:paraId="7C4A1F85" w14:textId="4A720233" w:rsidR="00FC70CD" w:rsidRDefault="00FC70CD" w:rsidP="00E1403A">
      <w:pPr>
        <w:pStyle w:val="NoSpacing"/>
        <w:rPr>
          <w:b/>
          <w:bCs/>
        </w:rPr>
      </w:pPr>
      <w:r>
        <w:rPr>
          <w:b/>
          <w:bCs/>
        </w:rPr>
        <w:t xml:space="preserve">Action: Clerk to write to the new owners of the Glebe Land to ask if they are willing for this project to go ahead. </w:t>
      </w:r>
    </w:p>
    <w:p w14:paraId="12CB3DFD" w14:textId="4D0444A5" w:rsidR="00FC70CD" w:rsidRDefault="00FC70CD" w:rsidP="00E1403A">
      <w:pPr>
        <w:pStyle w:val="NoSpacing"/>
        <w:rPr>
          <w:b/>
          <w:bCs/>
        </w:rPr>
      </w:pPr>
    </w:p>
    <w:p w14:paraId="37CA3E1E" w14:textId="45B76719" w:rsidR="00FC70CD" w:rsidRDefault="00FC70CD" w:rsidP="00E1403A">
      <w:pPr>
        <w:pStyle w:val="NoSpacing"/>
        <w:rPr>
          <w:b/>
          <w:bCs/>
        </w:rPr>
      </w:pPr>
      <w:r>
        <w:rPr>
          <w:b/>
          <w:bCs/>
        </w:rPr>
        <w:t xml:space="preserve">Action: Clerk to pick up discussions with the National Trust regarding other land in the parish for possible affordable housing locations, e.g. </w:t>
      </w:r>
      <w:proofErr w:type="spellStart"/>
      <w:r>
        <w:rPr>
          <w:b/>
          <w:bCs/>
        </w:rPr>
        <w:t>Longthwaite</w:t>
      </w:r>
      <w:proofErr w:type="spellEnd"/>
      <w:r>
        <w:rPr>
          <w:b/>
          <w:bCs/>
        </w:rPr>
        <w:t xml:space="preserve"> Farm, and raise concerns about the bridge condition. </w:t>
      </w:r>
    </w:p>
    <w:p w14:paraId="27FB0E0A" w14:textId="655654F2" w:rsidR="00FC70CD" w:rsidRDefault="00FC70CD" w:rsidP="00E1403A">
      <w:pPr>
        <w:pStyle w:val="NoSpacing"/>
        <w:rPr>
          <w:b/>
          <w:bCs/>
        </w:rPr>
      </w:pPr>
    </w:p>
    <w:p w14:paraId="3C05B469" w14:textId="649AC26F" w:rsidR="00FC70CD" w:rsidRPr="00FC70CD" w:rsidRDefault="00FC70CD" w:rsidP="00E1403A">
      <w:pPr>
        <w:pStyle w:val="NoSpacing"/>
      </w:pPr>
      <w:r>
        <w:t xml:space="preserve">Concerns were raised about the possibility of new housing at </w:t>
      </w:r>
      <w:proofErr w:type="spellStart"/>
      <w:r>
        <w:t>Longthwaite</w:t>
      </w:r>
      <w:proofErr w:type="spellEnd"/>
      <w:r>
        <w:t xml:space="preserve"> for a variety of reasons e.g. access, sewage etc. </w:t>
      </w:r>
    </w:p>
    <w:p w14:paraId="6A0140A8" w14:textId="4D1A5B2D" w:rsidR="00FC70CD" w:rsidRDefault="00FC70CD" w:rsidP="00E1403A">
      <w:pPr>
        <w:pStyle w:val="NoSpacing"/>
        <w:rPr>
          <w:b/>
          <w:bCs/>
        </w:rPr>
      </w:pPr>
    </w:p>
    <w:p w14:paraId="0728A7A4" w14:textId="6138097F" w:rsidR="00FC70CD" w:rsidRDefault="00FC70CD" w:rsidP="00E1403A">
      <w:pPr>
        <w:pStyle w:val="NoSpacing"/>
        <w:rPr>
          <w:b/>
          <w:bCs/>
        </w:rPr>
      </w:pPr>
      <w:r>
        <w:rPr>
          <w:b/>
          <w:bCs/>
        </w:rPr>
        <w:t xml:space="preserve">Action: Clerk to ask the National Trust to keep the Parish Council informed of all future </w:t>
      </w:r>
      <w:r w:rsidR="00E81214">
        <w:rPr>
          <w:b/>
          <w:bCs/>
        </w:rPr>
        <w:t xml:space="preserve">vacant tenancies </w:t>
      </w:r>
      <w:r>
        <w:rPr>
          <w:b/>
          <w:bCs/>
        </w:rPr>
        <w:t xml:space="preserve">within the parish. </w:t>
      </w:r>
    </w:p>
    <w:p w14:paraId="489F4356" w14:textId="20E70925" w:rsidR="00DE3F80" w:rsidRDefault="00DE3F80" w:rsidP="00E1403A">
      <w:pPr>
        <w:pStyle w:val="NoSpacing"/>
        <w:rPr>
          <w:b/>
          <w:bCs/>
        </w:rPr>
      </w:pPr>
    </w:p>
    <w:p w14:paraId="2BEF4E2E" w14:textId="77777777" w:rsidR="00952AA2" w:rsidRPr="00AB2C20" w:rsidRDefault="00952AA2" w:rsidP="00E1403A">
      <w:pPr>
        <w:pStyle w:val="NoSpacing"/>
      </w:pPr>
    </w:p>
    <w:p w14:paraId="0F7A3EBC" w14:textId="33C59892" w:rsidR="00001BB8" w:rsidRDefault="00952AA2" w:rsidP="009C1E2A">
      <w:pPr>
        <w:pStyle w:val="Heading1"/>
        <w:rPr>
          <w:rFonts w:eastAsia="Arial" w:cs="Arial"/>
        </w:rPr>
      </w:pPr>
      <w:r>
        <w:t>32</w:t>
      </w:r>
      <w:r w:rsidR="00AB2C20">
        <w:t>/2020</w:t>
      </w:r>
      <w:r w:rsidR="0057122D">
        <w:t xml:space="preserve"> Dates of next meeting</w:t>
      </w:r>
    </w:p>
    <w:p w14:paraId="5FC562A0" w14:textId="77777777" w:rsidR="00001BB8" w:rsidRDefault="00001BB8" w:rsidP="00E1403A">
      <w:pPr>
        <w:pStyle w:val="NoSpacing"/>
      </w:pPr>
    </w:p>
    <w:p w14:paraId="32657409" w14:textId="6902220D" w:rsidR="00001BB8" w:rsidRDefault="0057122D" w:rsidP="00E1403A">
      <w:pPr>
        <w:pStyle w:val="NoSpacing"/>
      </w:pPr>
      <w:r>
        <w:rPr>
          <w:b/>
          <w:bCs/>
        </w:rPr>
        <w:t xml:space="preserve">Resolved </w:t>
      </w:r>
      <w:r>
        <w:t xml:space="preserve">that the next meeting date be </w:t>
      </w:r>
      <w:r w:rsidR="006D5FE3">
        <w:t xml:space="preserve">Wednesday </w:t>
      </w:r>
      <w:r w:rsidR="00952AA2">
        <w:t>22</w:t>
      </w:r>
      <w:r w:rsidR="00952AA2" w:rsidRPr="00952AA2">
        <w:rPr>
          <w:vertAlign w:val="superscript"/>
        </w:rPr>
        <w:t>nd</w:t>
      </w:r>
      <w:r w:rsidR="00952AA2">
        <w:t xml:space="preserve"> July 2020</w:t>
      </w:r>
      <w:r>
        <w:t xml:space="preserve"> at 19:00 </w:t>
      </w:r>
      <w:r w:rsidR="00952AA2">
        <w:t>in a Virtual Meeting Room.</w:t>
      </w:r>
    </w:p>
    <w:p w14:paraId="51CBB9FF" w14:textId="2DC0AA97" w:rsidR="00001BB8" w:rsidRPr="006D5FE3" w:rsidRDefault="00AB2C20" w:rsidP="00E1403A">
      <w:pPr>
        <w:pStyle w:val="NoSpacing"/>
      </w:pPr>
      <w:r>
        <w:tab/>
      </w:r>
    </w:p>
    <w:p w14:paraId="0FAB5AFC" w14:textId="77777777" w:rsidR="00001BB8" w:rsidRDefault="0057122D" w:rsidP="00E1403A">
      <w:pPr>
        <w:pStyle w:val="NoSpacing"/>
        <w:rPr>
          <w:rFonts w:eastAsia="Arial" w:cs="Arial"/>
        </w:rPr>
      </w:pPr>
      <w:r>
        <w:t>Signed……………………………………………………………………………. (Dated) ………………………….</w:t>
      </w:r>
    </w:p>
    <w:p w14:paraId="3BCE25E0" w14:textId="77777777" w:rsidR="00001BB8" w:rsidRDefault="00001BB8" w:rsidP="00E1403A">
      <w:pPr>
        <w:pStyle w:val="NoSpacing"/>
      </w:pPr>
    </w:p>
    <w:sectPr w:rsidR="00001BB8">
      <w:headerReference w:type="default" r:id="rId7"/>
      <w:footerReference w:type="default" r:id="rId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70FAA2" w14:textId="77777777" w:rsidR="00514CD3" w:rsidRDefault="00514CD3">
      <w:r>
        <w:separator/>
      </w:r>
    </w:p>
  </w:endnote>
  <w:endnote w:type="continuationSeparator" w:id="0">
    <w:p w14:paraId="6F9BE29E" w14:textId="77777777" w:rsidR="00514CD3" w:rsidRDefault="00514C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3D31E4" w14:textId="77777777" w:rsidR="0094709E" w:rsidRDefault="0094709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0BB24B" w14:textId="77777777" w:rsidR="00514CD3" w:rsidRDefault="00514CD3">
      <w:r>
        <w:separator/>
      </w:r>
    </w:p>
  </w:footnote>
  <w:footnote w:type="continuationSeparator" w:id="0">
    <w:p w14:paraId="65279BF9" w14:textId="77777777" w:rsidR="00514CD3" w:rsidRDefault="00514C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EE00AA" w14:textId="77777777" w:rsidR="0094709E" w:rsidRDefault="0094709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732047"/>
    <w:multiLevelType w:val="hybridMultilevel"/>
    <w:tmpl w:val="C8D41B92"/>
    <w:lvl w:ilvl="0" w:tplc="6CA69D6C">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207D12"/>
    <w:multiLevelType w:val="hybridMultilevel"/>
    <w:tmpl w:val="22963116"/>
    <w:numStyleLink w:val="ImportedStyle1"/>
  </w:abstractNum>
  <w:abstractNum w:abstractNumId="2" w15:restartNumberingAfterBreak="0">
    <w:nsid w:val="0878102B"/>
    <w:multiLevelType w:val="hybridMultilevel"/>
    <w:tmpl w:val="1A7EC3DC"/>
    <w:numStyleLink w:val="ImportedStyle6"/>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29AE2A1A"/>
    <w:multiLevelType w:val="hybridMultilevel"/>
    <w:tmpl w:val="01C4F8CA"/>
    <w:lvl w:ilvl="0" w:tplc="828CDC3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BF34B56"/>
    <w:multiLevelType w:val="multilevel"/>
    <w:tmpl w:val="D842E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0B6619D"/>
    <w:multiLevelType w:val="hybridMultilevel"/>
    <w:tmpl w:val="AC222F84"/>
    <w:numStyleLink w:val="ImportedStyle4"/>
  </w:abstractNum>
  <w:abstractNum w:abstractNumId="10"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361F6F05"/>
    <w:multiLevelType w:val="hybridMultilevel"/>
    <w:tmpl w:val="18BE8828"/>
    <w:numStyleLink w:val="ImportedStyle3"/>
  </w:abstractNum>
  <w:abstractNum w:abstractNumId="12" w15:restartNumberingAfterBreak="0">
    <w:nsid w:val="36F0540F"/>
    <w:multiLevelType w:val="hybridMultilevel"/>
    <w:tmpl w:val="BEBA8764"/>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A31281A"/>
    <w:multiLevelType w:val="hybridMultilevel"/>
    <w:tmpl w:val="39B06B1A"/>
    <w:lvl w:ilvl="0" w:tplc="8FC4DABE">
      <w:start w:val="1"/>
      <w:numFmt w:val="upp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3F2C4E8F"/>
    <w:multiLevelType w:val="hybridMultilevel"/>
    <w:tmpl w:val="C282A352"/>
    <w:lvl w:ilvl="0" w:tplc="F5EE4DA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F5D1304"/>
    <w:multiLevelType w:val="hybridMultilevel"/>
    <w:tmpl w:val="A19E97F4"/>
    <w:numStyleLink w:val="ImportedStyle5"/>
  </w:abstractNum>
  <w:abstractNum w:abstractNumId="16" w15:restartNumberingAfterBreak="0">
    <w:nsid w:val="56C048F9"/>
    <w:multiLevelType w:val="hybridMultilevel"/>
    <w:tmpl w:val="E8386874"/>
    <w:lvl w:ilvl="0" w:tplc="34D66AC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74C3EB7"/>
    <w:multiLevelType w:val="hybridMultilevel"/>
    <w:tmpl w:val="FA44C98E"/>
    <w:lvl w:ilvl="0" w:tplc="32A418E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68804BB1"/>
    <w:multiLevelType w:val="hybridMultilevel"/>
    <w:tmpl w:val="32E01592"/>
    <w:lvl w:ilvl="0" w:tplc="8B90B4F8">
      <w:start w:val="1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79EF155E"/>
    <w:multiLevelType w:val="hybridMultilevel"/>
    <w:tmpl w:val="5BD8DE80"/>
    <w:lvl w:ilvl="0" w:tplc="4A60CECE">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F0777C5"/>
    <w:multiLevelType w:val="hybridMultilevel"/>
    <w:tmpl w:val="ABF67CCC"/>
    <w:numStyleLink w:val="ImportedStyle2"/>
  </w:abstractNum>
  <w:num w:numId="1">
    <w:abstractNumId w:val="10"/>
  </w:num>
  <w:num w:numId="2">
    <w:abstractNumId w:val="1"/>
  </w:num>
  <w:num w:numId="3">
    <w:abstractNumId w:val="4"/>
  </w:num>
  <w:num w:numId="4">
    <w:abstractNumId w:val="22"/>
  </w:num>
  <w:num w:numId="5">
    <w:abstractNumId w:val="19"/>
  </w:num>
  <w:num w:numId="6">
    <w:abstractNumId w:val="11"/>
  </w:num>
  <w:num w:numId="7">
    <w:abstractNumId w:val="3"/>
  </w:num>
  <w:num w:numId="8">
    <w:abstractNumId w:val="9"/>
  </w:num>
  <w:num w:numId="9">
    <w:abstractNumId w:val="18"/>
  </w:num>
  <w:num w:numId="10">
    <w:abstractNumId w:val="15"/>
  </w:num>
  <w:num w:numId="11">
    <w:abstractNumId w:val="5"/>
  </w:num>
  <w:num w:numId="12">
    <w:abstractNumId w:val="2"/>
  </w:num>
  <w:num w:numId="13">
    <w:abstractNumId w:val="2"/>
    <w:lvlOverride w:ilvl="0">
      <w:startOverride w:val="3"/>
    </w:lvlOverride>
  </w:num>
  <w:num w:numId="14">
    <w:abstractNumId w:val="17"/>
  </w:num>
  <w:num w:numId="15">
    <w:abstractNumId w:val="0"/>
  </w:num>
  <w:num w:numId="16">
    <w:abstractNumId w:val="6"/>
  </w:num>
  <w:num w:numId="17">
    <w:abstractNumId w:val="21"/>
  </w:num>
  <w:num w:numId="18">
    <w:abstractNumId w:val="7"/>
  </w:num>
  <w:num w:numId="19">
    <w:abstractNumId w:val="13"/>
  </w:num>
  <w:num w:numId="20">
    <w:abstractNumId w:val="14"/>
  </w:num>
  <w:num w:numId="21">
    <w:abstractNumId w:val="16"/>
  </w:num>
  <w:num w:numId="22">
    <w:abstractNumId w:val="8"/>
  </w:num>
  <w:num w:numId="23">
    <w:abstractNumId w:val="20"/>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9"/>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1BB8"/>
    <w:rsid w:val="00001BB8"/>
    <w:rsid w:val="0005489B"/>
    <w:rsid w:val="0011653F"/>
    <w:rsid w:val="001325E2"/>
    <w:rsid w:val="00160103"/>
    <w:rsid w:val="00175AFB"/>
    <w:rsid w:val="0019337A"/>
    <w:rsid w:val="001A0D7D"/>
    <w:rsid w:val="002421FF"/>
    <w:rsid w:val="0024541F"/>
    <w:rsid w:val="002629F1"/>
    <w:rsid w:val="00270E16"/>
    <w:rsid w:val="002B7006"/>
    <w:rsid w:val="00383DF0"/>
    <w:rsid w:val="00394A04"/>
    <w:rsid w:val="003F53A6"/>
    <w:rsid w:val="004A1D41"/>
    <w:rsid w:val="004C4131"/>
    <w:rsid w:val="004D0558"/>
    <w:rsid w:val="004D6072"/>
    <w:rsid w:val="004E4D68"/>
    <w:rsid w:val="004F7E33"/>
    <w:rsid w:val="00503E7F"/>
    <w:rsid w:val="00514CD3"/>
    <w:rsid w:val="0057122D"/>
    <w:rsid w:val="005F15AF"/>
    <w:rsid w:val="00644B26"/>
    <w:rsid w:val="006507D9"/>
    <w:rsid w:val="006D5FE3"/>
    <w:rsid w:val="007471A6"/>
    <w:rsid w:val="00772209"/>
    <w:rsid w:val="00782E7E"/>
    <w:rsid w:val="00785365"/>
    <w:rsid w:val="007D4E52"/>
    <w:rsid w:val="00802A47"/>
    <w:rsid w:val="008905C3"/>
    <w:rsid w:val="008D6D8B"/>
    <w:rsid w:val="008F35CB"/>
    <w:rsid w:val="00901320"/>
    <w:rsid w:val="00902058"/>
    <w:rsid w:val="0094709E"/>
    <w:rsid w:val="00951AC9"/>
    <w:rsid w:val="00952AA2"/>
    <w:rsid w:val="009B2013"/>
    <w:rsid w:val="009C1E2A"/>
    <w:rsid w:val="009E72FD"/>
    <w:rsid w:val="00A8249F"/>
    <w:rsid w:val="00A9344E"/>
    <w:rsid w:val="00AA6A2B"/>
    <w:rsid w:val="00AB2C20"/>
    <w:rsid w:val="00B364AB"/>
    <w:rsid w:val="00B4610B"/>
    <w:rsid w:val="00B51EE6"/>
    <w:rsid w:val="00B67DC8"/>
    <w:rsid w:val="00B90F6A"/>
    <w:rsid w:val="00B96CEB"/>
    <w:rsid w:val="00BA04AC"/>
    <w:rsid w:val="00BA6649"/>
    <w:rsid w:val="00CC1C12"/>
    <w:rsid w:val="00CD1DF9"/>
    <w:rsid w:val="00D20D1E"/>
    <w:rsid w:val="00D3579A"/>
    <w:rsid w:val="00D45F3A"/>
    <w:rsid w:val="00DA4BCB"/>
    <w:rsid w:val="00DE3F80"/>
    <w:rsid w:val="00E11B73"/>
    <w:rsid w:val="00E1403A"/>
    <w:rsid w:val="00E35177"/>
    <w:rsid w:val="00E55057"/>
    <w:rsid w:val="00E66BAB"/>
    <w:rsid w:val="00E81214"/>
    <w:rsid w:val="00EF0658"/>
    <w:rsid w:val="00F27C80"/>
    <w:rsid w:val="00FB29EC"/>
    <w:rsid w:val="00FC70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5">
    <w:name w:val="heading 5"/>
    <w:basedOn w:val="Normal"/>
    <w:next w:val="Normal"/>
    <w:link w:val="Heading5Char"/>
    <w:uiPriority w:val="9"/>
    <w:semiHidden/>
    <w:unhideWhenUsed/>
    <w:qFormat/>
    <w:rsid w:val="00E1403A"/>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11"/>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semiHidden/>
    <w:rsid w:val="00E1403A"/>
    <w:rPr>
      <w:rFonts w:asciiTheme="majorHAnsi" w:eastAsiaTheme="majorEastAsia" w:hAnsiTheme="majorHAnsi" w:cstheme="majorBidi"/>
      <w:color w:val="365F91"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6</Pages>
  <Words>1977</Words>
  <Characters>11269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13</cp:revision>
  <dcterms:created xsi:type="dcterms:W3CDTF">2020-06-17T17:54:00Z</dcterms:created>
  <dcterms:modified xsi:type="dcterms:W3CDTF">2020-06-20T11:59:00Z</dcterms:modified>
</cp:coreProperties>
</file>